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>华北水利水电大学疫情防控期间线上教学</w:t>
      </w:r>
    </w:p>
    <w:p>
      <w:pPr>
        <w:snapToGrid w:val="0"/>
        <w:jc w:val="center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>优秀课程申报限额</w:t>
      </w:r>
    </w:p>
    <w:tbl>
      <w:tblPr>
        <w:tblStyle w:val="4"/>
        <w:tblW w:w="866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5840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3" w:type="dxa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  <w:bookmarkStart w:id="0" w:name="_GoBack"/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5840" w:type="dxa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1389" w:type="dxa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highlight w:val="none"/>
              </w:rPr>
              <w:t>申报限额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3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5840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水利学院</w:t>
            </w:r>
          </w:p>
        </w:tc>
        <w:tc>
          <w:tcPr>
            <w:tcW w:w="1389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3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5840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水资源学院</w:t>
            </w:r>
          </w:p>
        </w:tc>
        <w:tc>
          <w:tcPr>
            <w:tcW w:w="1389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3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5840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地球科学与工程学院</w:t>
            </w:r>
          </w:p>
        </w:tc>
        <w:tc>
          <w:tcPr>
            <w:tcW w:w="1389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3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5840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测绘与地理信息学院</w:t>
            </w:r>
          </w:p>
        </w:tc>
        <w:tc>
          <w:tcPr>
            <w:tcW w:w="1389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3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5840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材料学院</w:t>
            </w:r>
          </w:p>
        </w:tc>
        <w:tc>
          <w:tcPr>
            <w:tcW w:w="1389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3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5840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土木与交通学院</w:t>
            </w:r>
          </w:p>
        </w:tc>
        <w:tc>
          <w:tcPr>
            <w:tcW w:w="1389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3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5840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电力学院</w:t>
            </w:r>
          </w:p>
        </w:tc>
        <w:tc>
          <w:tcPr>
            <w:tcW w:w="1389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3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8</w:t>
            </w:r>
          </w:p>
        </w:tc>
        <w:tc>
          <w:tcPr>
            <w:tcW w:w="5840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机械学院</w:t>
            </w:r>
          </w:p>
        </w:tc>
        <w:tc>
          <w:tcPr>
            <w:tcW w:w="1389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3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9</w:t>
            </w:r>
          </w:p>
        </w:tc>
        <w:tc>
          <w:tcPr>
            <w:tcW w:w="5840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环境与市政工程学院</w:t>
            </w:r>
          </w:p>
        </w:tc>
        <w:tc>
          <w:tcPr>
            <w:tcW w:w="1389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3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10</w:t>
            </w:r>
          </w:p>
        </w:tc>
        <w:tc>
          <w:tcPr>
            <w:tcW w:w="5840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管理与经济学院</w:t>
            </w:r>
          </w:p>
        </w:tc>
        <w:tc>
          <w:tcPr>
            <w:tcW w:w="1389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3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11</w:t>
            </w:r>
          </w:p>
        </w:tc>
        <w:tc>
          <w:tcPr>
            <w:tcW w:w="5840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数学与统计学院</w:t>
            </w:r>
          </w:p>
        </w:tc>
        <w:tc>
          <w:tcPr>
            <w:tcW w:w="1389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3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12</w:t>
            </w:r>
          </w:p>
        </w:tc>
        <w:tc>
          <w:tcPr>
            <w:tcW w:w="5840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建筑学院</w:t>
            </w:r>
          </w:p>
        </w:tc>
        <w:tc>
          <w:tcPr>
            <w:tcW w:w="1389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3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13</w:t>
            </w:r>
          </w:p>
        </w:tc>
        <w:tc>
          <w:tcPr>
            <w:tcW w:w="5840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信息工程学院</w:t>
            </w:r>
          </w:p>
        </w:tc>
        <w:tc>
          <w:tcPr>
            <w:tcW w:w="1389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3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14</w:t>
            </w:r>
          </w:p>
        </w:tc>
        <w:tc>
          <w:tcPr>
            <w:tcW w:w="5840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物电与电子学院</w:t>
            </w:r>
          </w:p>
        </w:tc>
        <w:tc>
          <w:tcPr>
            <w:tcW w:w="1389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3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15</w:t>
            </w:r>
          </w:p>
        </w:tc>
        <w:tc>
          <w:tcPr>
            <w:tcW w:w="5840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外国语学院</w:t>
            </w:r>
          </w:p>
        </w:tc>
        <w:tc>
          <w:tcPr>
            <w:tcW w:w="1389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3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16</w:t>
            </w:r>
          </w:p>
        </w:tc>
        <w:tc>
          <w:tcPr>
            <w:tcW w:w="5840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法学院</w:t>
            </w:r>
          </w:p>
        </w:tc>
        <w:tc>
          <w:tcPr>
            <w:tcW w:w="1389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3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17</w:t>
            </w:r>
          </w:p>
        </w:tc>
        <w:tc>
          <w:tcPr>
            <w:tcW w:w="5840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公共管理学院</w:t>
            </w:r>
          </w:p>
        </w:tc>
        <w:tc>
          <w:tcPr>
            <w:tcW w:w="1389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3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18</w:t>
            </w:r>
          </w:p>
        </w:tc>
        <w:tc>
          <w:tcPr>
            <w:tcW w:w="5840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国际教育学院</w:t>
            </w:r>
          </w:p>
        </w:tc>
        <w:tc>
          <w:tcPr>
            <w:tcW w:w="1389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3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19</w:t>
            </w:r>
          </w:p>
        </w:tc>
        <w:tc>
          <w:tcPr>
            <w:tcW w:w="5840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马克思主义学院</w:t>
            </w:r>
          </w:p>
        </w:tc>
        <w:tc>
          <w:tcPr>
            <w:tcW w:w="1389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3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20</w:t>
            </w:r>
          </w:p>
        </w:tc>
        <w:tc>
          <w:tcPr>
            <w:tcW w:w="5840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艺术学院</w:t>
            </w:r>
          </w:p>
        </w:tc>
        <w:tc>
          <w:tcPr>
            <w:tcW w:w="1389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3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21</w:t>
            </w:r>
          </w:p>
        </w:tc>
        <w:tc>
          <w:tcPr>
            <w:tcW w:w="5840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体育教学部</w:t>
            </w:r>
          </w:p>
        </w:tc>
        <w:tc>
          <w:tcPr>
            <w:tcW w:w="1389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3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22</w:t>
            </w:r>
          </w:p>
        </w:tc>
        <w:tc>
          <w:tcPr>
            <w:tcW w:w="5840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乌拉尔学院</w:t>
            </w:r>
          </w:p>
        </w:tc>
        <w:tc>
          <w:tcPr>
            <w:tcW w:w="1389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3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23</w:t>
            </w:r>
          </w:p>
        </w:tc>
        <w:tc>
          <w:tcPr>
            <w:tcW w:w="5840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人文艺术教育中心</w:t>
            </w:r>
          </w:p>
        </w:tc>
        <w:tc>
          <w:tcPr>
            <w:tcW w:w="1389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33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24</w:t>
            </w:r>
          </w:p>
        </w:tc>
        <w:tc>
          <w:tcPr>
            <w:tcW w:w="5840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工程训练中心</w:t>
            </w:r>
          </w:p>
        </w:tc>
        <w:tc>
          <w:tcPr>
            <w:tcW w:w="1389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33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25</w:t>
            </w:r>
          </w:p>
        </w:tc>
        <w:tc>
          <w:tcPr>
            <w:tcW w:w="5840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心理健康中心</w:t>
            </w:r>
          </w:p>
        </w:tc>
        <w:tc>
          <w:tcPr>
            <w:tcW w:w="1389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2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D63"/>
    <w:rsid w:val="00021D63"/>
    <w:rsid w:val="00383B86"/>
    <w:rsid w:val="0039158C"/>
    <w:rsid w:val="003D438B"/>
    <w:rsid w:val="003F48F9"/>
    <w:rsid w:val="005D2801"/>
    <w:rsid w:val="008C50DA"/>
    <w:rsid w:val="00E2618F"/>
    <w:rsid w:val="00EF3A13"/>
    <w:rsid w:val="29B53E07"/>
    <w:rsid w:val="5971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uiPriority w:val="0"/>
    <w:rPr>
      <w:rFonts w:eastAsia="仿宋_GB2312"/>
      <w:sz w:val="30"/>
      <w:szCs w:val="30"/>
    </w:rPr>
  </w:style>
  <w:style w:type="character" w:customStyle="1" w:styleId="7">
    <w:name w:val="页眉 字符"/>
    <w:basedOn w:val="5"/>
    <w:link w:val="3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303</Characters>
  <Lines>2</Lines>
  <Paragraphs>1</Paragraphs>
  <TotalTime>35</TotalTime>
  <ScaleCrop>false</ScaleCrop>
  <LinksUpToDate>false</LinksUpToDate>
  <CharactersWithSpaces>355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2020-03-11T11:38:00Z</dcterms:created>
  <dc:creator>WYQ</dc:creator>
  <cp:lastModifiedBy>饭小团</cp:lastModifiedBy>
  <dcterms:modified xsi:type="dcterms:W3CDTF">2020-03-12T15:07:50Z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