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287" w:rsidRDefault="00AD0287" w:rsidP="00AD0287">
      <w:pPr>
        <w:pStyle w:val="a3"/>
        <w:shd w:val="clear" w:color="auto" w:fill="FFFFFF"/>
        <w:spacing w:before="0" w:beforeAutospacing="0" w:after="0" w:afterAutospacing="0" w:line="300" w:lineRule="atLeast"/>
        <w:jc w:val="center"/>
        <w:rPr>
          <w:color w:val="000000"/>
          <w:sz w:val="18"/>
          <w:szCs w:val="18"/>
        </w:rPr>
      </w:pPr>
      <w:r>
        <w:rPr>
          <w:rFonts w:hint="eastAsia"/>
          <w:b/>
          <w:bCs/>
          <w:color w:val="CC0000"/>
          <w:sz w:val="38"/>
          <w:szCs w:val="38"/>
        </w:rPr>
        <w:t>河南省人力资源和社会保障厅关于印发河南省图书资料专业中高级职称申报评审条件（试行）的通知</w:t>
      </w:r>
    </w:p>
    <w:p w:rsidR="00AD0287" w:rsidRDefault="00AD0287" w:rsidP="00AD0287">
      <w:pPr>
        <w:pStyle w:val="a3"/>
        <w:shd w:val="clear" w:color="auto" w:fill="FFFFFF"/>
        <w:spacing w:before="0" w:beforeAutospacing="0" w:after="0" w:afterAutospacing="0" w:line="420" w:lineRule="atLeast"/>
        <w:rPr>
          <w:rFonts w:ascii="Calibri" w:hAnsi="Calibri" w:hint="eastAsia"/>
          <w:color w:val="000000"/>
          <w:sz w:val="21"/>
          <w:szCs w:val="21"/>
        </w:rPr>
      </w:pPr>
      <w:r>
        <w:rPr>
          <w:rFonts w:ascii="仿宋" w:eastAsia="仿宋" w:hAnsi="仿宋" w:hint="eastAsia"/>
          <w:color w:val="000000"/>
          <w:sz w:val="32"/>
          <w:szCs w:val="32"/>
        </w:rPr>
        <w:t>各省辖市、省直管县（市）人力资源社会保障局，省直有关单位：</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为充分发挥评审条件导向功能，促使优秀人才脱颖而出，根据国家和我省深化职称制度改革精神，结合我省图书资料专业领域实际情况，在广泛征求意见的基础上，经与业务主管部门协商一致，我们对《河南省图书资料专业高级专业技术职务任职资格申报、评审条件》（</w:t>
      </w:r>
      <w:proofErr w:type="gramStart"/>
      <w:r>
        <w:rPr>
          <w:rFonts w:ascii="仿宋" w:eastAsia="仿宋" w:hAnsi="仿宋" w:hint="eastAsia"/>
          <w:color w:val="000000"/>
          <w:sz w:val="32"/>
          <w:szCs w:val="32"/>
        </w:rPr>
        <w:t>豫人职〔</w:t>
      </w:r>
      <w:r>
        <w:rPr>
          <w:rFonts w:hint="eastAsia"/>
          <w:color w:val="000000"/>
          <w:sz w:val="32"/>
          <w:szCs w:val="32"/>
        </w:rPr>
        <w:t>2005</w:t>
      </w:r>
      <w:r>
        <w:rPr>
          <w:rFonts w:ascii="仿宋" w:eastAsia="仿宋" w:hAnsi="仿宋" w:hint="eastAsia"/>
          <w:color w:val="000000"/>
          <w:sz w:val="32"/>
          <w:szCs w:val="32"/>
        </w:rPr>
        <w:t>〕</w:t>
      </w:r>
      <w:proofErr w:type="gramEnd"/>
      <w:r>
        <w:rPr>
          <w:rFonts w:hint="eastAsia"/>
          <w:color w:val="000000"/>
          <w:sz w:val="32"/>
          <w:szCs w:val="32"/>
        </w:rPr>
        <w:t>8</w:t>
      </w:r>
      <w:r>
        <w:rPr>
          <w:rFonts w:ascii="仿宋" w:eastAsia="仿宋" w:hAnsi="仿宋" w:hint="eastAsia"/>
          <w:color w:val="000000"/>
          <w:sz w:val="32"/>
          <w:szCs w:val="32"/>
        </w:rPr>
        <w:t>号）进行了修订。现将修订后的《河南省图书资料专业中、高级职称申报、评审条件（试行）》印发给你们，请遵照执行。</w:t>
      </w:r>
    </w:p>
    <w:p w:rsidR="00AD0287" w:rsidRDefault="00AD0287" w:rsidP="00AD0287">
      <w:pPr>
        <w:pStyle w:val="a3"/>
        <w:shd w:val="clear" w:color="auto" w:fill="FFFFFF"/>
        <w:spacing w:before="0" w:beforeAutospacing="0" w:after="0" w:afterAutospacing="0" w:line="500" w:lineRule="atLeast"/>
        <w:ind w:firstLine="3520"/>
        <w:jc w:val="both"/>
        <w:rPr>
          <w:rFonts w:ascii="Calibri" w:hAnsi="Calibri"/>
          <w:color w:val="000000"/>
          <w:sz w:val="21"/>
          <w:szCs w:val="21"/>
        </w:rPr>
      </w:pPr>
      <w:r>
        <w:rPr>
          <w:rFonts w:ascii="仿宋" w:eastAsia="仿宋" w:hAnsi="仿宋" w:hint="eastAsia"/>
          <w:color w:val="000000"/>
          <w:sz w:val="32"/>
          <w:szCs w:val="32"/>
        </w:rPr>
        <w:t>2018年</w:t>
      </w:r>
      <w:r>
        <w:rPr>
          <w:rFonts w:hint="eastAsia"/>
          <w:color w:val="000000"/>
          <w:sz w:val="32"/>
          <w:szCs w:val="32"/>
        </w:rPr>
        <w:t>8</w:t>
      </w:r>
      <w:r>
        <w:rPr>
          <w:rFonts w:ascii="仿宋" w:eastAsia="仿宋" w:hAnsi="仿宋" w:hint="eastAsia"/>
          <w:color w:val="000000"/>
          <w:sz w:val="32"/>
          <w:szCs w:val="32"/>
        </w:rPr>
        <w:t>月</w:t>
      </w:r>
      <w:r>
        <w:rPr>
          <w:rFonts w:hint="eastAsia"/>
          <w:color w:val="000000"/>
          <w:sz w:val="32"/>
          <w:szCs w:val="32"/>
        </w:rPr>
        <w:t>24</w:t>
      </w:r>
      <w:r>
        <w:rPr>
          <w:rFonts w:ascii="仿宋" w:eastAsia="仿宋" w:hAnsi="仿宋" w:hint="eastAsia"/>
          <w:color w:val="000000"/>
          <w:sz w:val="32"/>
          <w:szCs w:val="32"/>
        </w:rPr>
        <w:t>日</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hint="eastAsia"/>
          <w:color w:val="000000"/>
          <w:sz w:val="21"/>
          <w:szCs w:val="21"/>
        </w:rPr>
        <w:t> </w:t>
      </w:r>
    </w:p>
    <w:p w:rsidR="00AD0287" w:rsidRDefault="00AD0287" w:rsidP="00AD0287">
      <w:pPr>
        <w:pStyle w:val="a3"/>
        <w:shd w:val="clear" w:color="auto" w:fill="FFFFFF"/>
        <w:spacing w:before="0" w:beforeAutospacing="0" w:after="0" w:afterAutospacing="0" w:line="500" w:lineRule="atLeast"/>
        <w:jc w:val="center"/>
        <w:rPr>
          <w:rFonts w:ascii="Calibri" w:hAnsi="Calibri"/>
          <w:color w:val="000000"/>
          <w:sz w:val="21"/>
          <w:szCs w:val="21"/>
        </w:rPr>
      </w:pPr>
      <w:r>
        <w:rPr>
          <w:rFonts w:hint="eastAsia"/>
          <w:b/>
          <w:bCs/>
          <w:color w:val="000000"/>
          <w:sz w:val="44"/>
          <w:szCs w:val="44"/>
        </w:rPr>
        <w:t>河南省图书资料专业中高级职称申报评审条件</w:t>
      </w:r>
    </w:p>
    <w:p w:rsidR="00AD0287" w:rsidRDefault="00AD0287" w:rsidP="00AD0287">
      <w:pPr>
        <w:pStyle w:val="a3"/>
        <w:shd w:val="clear" w:color="auto" w:fill="FFFFFF"/>
        <w:spacing w:before="0" w:beforeAutospacing="0" w:after="0" w:afterAutospacing="0" w:line="500" w:lineRule="atLeast"/>
        <w:jc w:val="center"/>
        <w:rPr>
          <w:rFonts w:ascii="Calibri" w:hAnsi="Calibri"/>
          <w:color w:val="000000"/>
          <w:sz w:val="21"/>
          <w:szCs w:val="21"/>
        </w:rPr>
      </w:pPr>
      <w:r>
        <w:rPr>
          <w:rFonts w:ascii="仿宋" w:eastAsia="仿宋" w:hAnsi="仿宋" w:hint="eastAsia"/>
          <w:color w:val="000000"/>
          <w:sz w:val="32"/>
          <w:szCs w:val="32"/>
        </w:rPr>
        <w:t>（试行）</w:t>
      </w:r>
    </w:p>
    <w:p w:rsidR="00AD0287" w:rsidRDefault="00AD0287" w:rsidP="00AD0287">
      <w:pPr>
        <w:pStyle w:val="a3"/>
        <w:shd w:val="clear" w:color="auto" w:fill="FFFFFF"/>
        <w:spacing w:before="0" w:beforeAutospacing="0" w:after="0" w:afterAutospacing="0" w:line="500" w:lineRule="atLeast"/>
        <w:jc w:val="center"/>
        <w:rPr>
          <w:rFonts w:ascii="Calibri" w:hAnsi="Calibri"/>
          <w:color w:val="000000"/>
          <w:sz w:val="21"/>
          <w:szCs w:val="21"/>
        </w:rPr>
      </w:pPr>
      <w:r>
        <w:rPr>
          <w:rFonts w:hint="eastAsia"/>
          <w:color w:val="000000"/>
          <w:sz w:val="21"/>
          <w:szCs w:val="21"/>
        </w:rPr>
        <w:t> </w:t>
      </w:r>
    </w:p>
    <w:p w:rsidR="00AD0287" w:rsidRDefault="00AD0287" w:rsidP="00AD0287">
      <w:pPr>
        <w:pStyle w:val="a3"/>
        <w:shd w:val="clear" w:color="auto" w:fill="FFFFFF"/>
        <w:spacing w:before="0" w:beforeAutospacing="0" w:after="0" w:afterAutospacing="0" w:line="500" w:lineRule="atLeast"/>
        <w:ind w:left="1128" w:hanging="1128"/>
        <w:jc w:val="center"/>
        <w:rPr>
          <w:rFonts w:ascii="Calibri" w:hAnsi="Calibri"/>
          <w:color w:val="000000"/>
          <w:sz w:val="21"/>
          <w:szCs w:val="21"/>
        </w:rPr>
      </w:pPr>
      <w:r>
        <w:rPr>
          <w:rFonts w:ascii="仿宋" w:eastAsia="仿宋" w:hAnsi="仿宋" w:hint="eastAsia"/>
          <w:b/>
          <w:bCs/>
          <w:color w:val="000000"/>
          <w:sz w:val="32"/>
          <w:szCs w:val="32"/>
        </w:rPr>
        <w:t>第一章</w:t>
      </w:r>
      <w:r>
        <w:rPr>
          <w:rFonts w:ascii="Times New Roman" w:hAnsi="Times New Roman" w:cs="Times New Roman"/>
          <w:b/>
          <w:bCs/>
          <w:color w:val="000000"/>
          <w:sz w:val="14"/>
          <w:szCs w:val="14"/>
        </w:rPr>
        <w:t> </w:t>
      </w:r>
      <w:r>
        <w:rPr>
          <w:rStyle w:val="apple-converted-space"/>
          <w:rFonts w:ascii="Times New Roman" w:hAnsi="Times New Roman" w:cs="Times New Roman"/>
          <w:b/>
          <w:bCs/>
          <w:color w:val="000000"/>
          <w:sz w:val="14"/>
          <w:szCs w:val="14"/>
        </w:rPr>
        <w:t> </w:t>
      </w:r>
      <w:r>
        <w:rPr>
          <w:rFonts w:ascii="仿宋" w:eastAsia="仿宋" w:hAnsi="仿宋" w:hint="eastAsia"/>
          <w:b/>
          <w:bCs/>
          <w:color w:val="000000"/>
          <w:sz w:val="32"/>
          <w:szCs w:val="32"/>
        </w:rPr>
        <w:t>总 则</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第一条为促进图书资料专业职称评审工作的科学化、规范化、制度化，客观公正地评价图书资料专业技术人员的水平和能力，充分发挥图书资料专业技术人员的积极性和创造</w:t>
      </w:r>
      <w:r>
        <w:rPr>
          <w:rFonts w:ascii="仿宋" w:eastAsia="仿宋" w:hAnsi="仿宋" w:hint="eastAsia"/>
          <w:color w:val="000000"/>
          <w:sz w:val="32"/>
          <w:szCs w:val="32"/>
        </w:rPr>
        <w:lastRenderedPageBreak/>
        <w:t>性，根据中央和我省深化职称制度改革精神，结合图书资料专业技术人员的实际，制定本条件。</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二条本条件适用于我省各级各类图书资料单位和部门中从事文献搜集、文献整理、文献典藏、文献借阅、阅读推广、信息服务、信息技术、数据库建设与应用、古籍保护、研究辅导等工作的在职在岗专业技术人员。</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第三条图书资料专业中、高级职称名称为：馆员、副研究馆员、研究馆员。其中馆员为中级职称，副研究馆员为副高级职称，研究馆员为正高级职称。</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第四条图书资料专业职称的评审，坚持客观公证、实事求是的原则，注重对申报人学术技术水平、业务能力和工作业绩的综合评价。</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第二章申报条件</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五条申报图书资料专业中、高级职称的人员，必须拥护党的路线、方针、政策，遵守国家法律、法规；热爱图书馆事业，努力钻研业务，具有良好的职业道德和开拓创新精神，在社会或同行中享有一定的声誉；身体健康，能全面履行岗位职责；圆满完成任期内的各项任务，聘任以来年度及任期考核均为合格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第六条申报馆员职称的人员，其学历、资历应具备下列条件之一：</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lastRenderedPageBreak/>
        <w:t>（一）博士研究生毕业并获博士学位，经考核合格可初定馆员职称。</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（二）硕士研究生毕业并获硕士学位，从事本专业工作</w:t>
      </w:r>
      <w:r>
        <w:rPr>
          <w:rFonts w:hint="eastAsia"/>
          <w:color w:val="000000"/>
          <w:sz w:val="32"/>
          <w:szCs w:val="32"/>
        </w:rPr>
        <w:t>3</w:t>
      </w:r>
      <w:r>
        <w:rPr>
          <w:rFonts w:ascii="仿宋" w:eastAsia="仿宋" w:hAnsi="仿宋" w:hint="eastAsia"/>
          <w:color w:val="000000"/>
          <w:sz w:val="32"/>
          <w:szCs w:val="32"/>
        </w:rPr>
        <w:t>年以上。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（三）大学本科毕业，聘任助理馆员</w:t>
      </w:r>
      <w:r>
        <w:rPr>
          <w:rFonts w:hint="eastAsia"/>
          <w:color w:val="000000"/>
          <w:sz w:val="32"/>
          <w:szCs w:val="32"/>
        </w:rPr>
        <w:t>4</w:t>
      </w:r>
      <w:r>
        <w:rPr>
          <w:rFonts w:ascii="仿宋" w:eastAsia="仿宋" w:hAnsi="仿宋" w:hint="eastAsia"/>
          <w:color w:val="000000"/>
          <w:sz w:val="32"/>
          <w:szCs w:val="32"/>
        </w:rPr>
        <w:t>年以上。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（四）大学专科毕业，聘任助理馆员</w:t>
      </w:r>
      <w:r>
        <w:rPr>
          <w:rFonts w:hint="eastAsia"/>
          <w:color w:val="000000"/>
          <w:sz w:val="32"/>
          <w:szCs w:val="32"/>
        </w:rPr>
        <w:t>5</w:t>
      </w:r>
      <w:r>
        <w:rPr>
          <w:rFonts w:ascii="仿宋" w:eastAsia="仿宋" w:hAnsi="仿宋" w:hint="eastAsia"/>
          <w:color w:val="000000"/>
          <w:sz w:val="32"/>
          <w:szCs w:val="32"/>
        </w:rPr>
        <w:t>年以上。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第七条申报副研究馆员职称的人员，其学历、资历应具备下列条件之一：</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（一）博士研究生毕业并获得博士学位，聘任馆员</w:t>
      </w:r>
      <w:r>
        <w:rPr>
          <w:rFonts w:hint="eastAsia"/>
          <w:color w:val="000000"/>
          <w:sz w:val="32"/>
          <w:szCs w:val="32"/>
        </w:rPr>
        <w:t>2</w:t>
      </w:r>
      <w:r>
        <w:rPr>
          <w:rFonts w:ascii="仿宋" w:eastAsia="仿宋" w:hAnsi="仿宋" w:hint="eastAsia"/>
          <w:color w:val="000000"/>
          <w:sz w:val="32"/>
          <w:szCs w:val="32"/>
        </w:rPr>
        <w:t>年以上。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（二）硕士研究生毕业并获得硕士学位，聘任馆员</w:t>
      </w:r>
      <w:r>
        <w:rPr>
          <w:rFonts w:hint="eastAsia"/>
          <w:color w:val="000000"/>
          <w:sz w:val="32"/>
          <w:szCs w:val="32"/>
        </w:rPr>
        <w:t>4</w:t>
      </w:r>
      <w:r>
        <w:rPr>
          <w:rFonts w:ascii="仿宋" w:eastAsia="仿宋" w:hAnsi="仿宋" w:hint="eastAsia"/>
          <w:color w:val="000000"/>
          <w:sz w:val="32"/>
          <w:szCs w:val="32"/>
        </w:rPr>
        <w:t>年以上。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（三）大学本科毕业，聘任馆员</w:t>
      </w:r>
      <w:r>
        <w:rPr>
          <w:rFonts w:hint="eastAsia"/>
          <w:color w:val="000000"/>
          <w:sz w:val="32"/>
          <w:szCs w:val="32"/>
        </w:rPr>
        <w:t>5</w:t>
      </w:r>
      <w:r>
        <w:rPr>
          <w:rFonts w:ascii="仿宋" w:eastAsia="仿宋" w:hAnsi="仿宋" w:hint="eastAsia"/>
          <w:color w:val="000000"/>
          <w:sz w:val="32"/>
          <w:szCs w:val="32"/>
        </w:rPr>
        <w:t>年以上。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（四）不具备上述申报学历的，</w:t>
      </w:r>
      <w:proofErr w:type="gramStart"/>
      <w:r>
        <w:rPr>
          <w:rFonts w:ascii="仿宋" w:eastAsia="仿宋" w:hAnsi="仿宋" w:hint="eastAsia"/>
          <w:color w:val="000000"/>
          <w:sz w:val="32"/>
          <w:szCs w:val="32"/>
        </w:rPr>
        <w:t>须从事</w:t>
      </w:r>
      <w:proofErr w:type="gramEnd"/>
      <w:r>
        <w:rPr>
          <w:rFonts w:ascii="仿宋" w:eastAsia="仿宋" w:hAnsi="仿宋" w:hint="eastAsia"/>
          <w:color w:val="000000"/>
          <w:sz w:val="32"/>
          <w:szCs w:val="32"/>
        </w:rPr>
        <w:t>本专业工作</w:t>
      </w:r>
      <w:r>
        <w:rPr>
          <w:rFonts w:hint="eastAsia"/>
          <w:color w:val="000000"/>
          <w:sz w:val="32"/>
          <w:szCs w:val="32"/>
        </w:rPr>
        <w:t>20</w:t>
      </w:r>
      <w:r>
        <w:rPr>
          <w:rFonts w:ascii="仿宋" w:eastAsia="仿宋" w:hAnsi="仿宋" w:hint="eastAsia"/>
          <w:color w:val="000000"/>
          <w:sz w:val="32"/>
          <w:szCs w:val="32"/>
        </w:rPr>
        <w:t>年以上，聘任馆员</w:t>
      </w:r>
      <w:r>
        <w:rPr>
          <w:rFonts w:hint="eastAsia"/>
          <w:color w:val="000000"/>
          <w:sz w:val="32"/>
          <w:szCs w:val="32"/>
        </w:rPr>
        <w:t>5</w:t>
      </w:r>
      <w:r>
        <w:rPr>
          <w:rFonts w:ascii="仿宋" w:eastAsia="仿宋" w:hAnsi="仿宋" w:hint="eastAsia"/>
          <w:color w:val="000000"/>
          <w:sz w:val="32"/>
          <w:szCs w:val="32"/>
        </w:rPr>
        <w:t>年以上可破格申报。</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第八条申报研究馆员职称的人员，应具备大学本科毕业以上学历，聘任副研究馆员</w:t>
      </w:r>
      <w:r>
        <w:rPr>
          <w:rFonts w:hint="eastAsia"/>
          <w:color w:val="000000"/>
          <w:sz w:val="32"/>
          <w:szCs w:val="32"/>
        </w:rPr>
        <w:t>5</w:t>
      </w:r>
      <w:r>
        <w:rPr>
          <w:rFonts w:ascii="仿宋" w:eastAsia="仿宋" w:hAnsi="仿宋" w:hint="eastAsia"/>
          <w:color w:val="000000"/>
          <w:sz w:val="32"/>
          <w:szCs w:val="32"/>
        </w:rPr>
        <w:t>年以上。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不具备申报学历的，</w:t>
      </w:r>
      <w:proofErr w:type="gramStart"/>
      <w:r>
        <w:rPr>
          <w:rFonts w:ascii="仿宋" w:eastAsia="仿宋" w:hAnsi="仿宋" w:hint="eastAsia"/>
          <w:color w:val="000000"/>
          <w:sz w:val="32"/>
          <w:szCs w:val="32"/>
        </w:rPr>
        <w:t>须从事</w:t>
      </w:r>
      <w:proofErr w:type="gramEnd"/>
      <w:r>
        <w:rPr>
          <w:rFonts w:ascii="仿宋" w:eastAsia="仿宋" w:hAnsi="仿宋" w:hint="eastAsia"/>
          <w:color w:val="000000"/>
          <w:sz w:val="32"/>
          <w:szCs w:val="32"/>
        </w:rPr>
        <w:t>本专业工作</w:t>
      </w:r>
      <w:r>
        <w:rPr>
          <w:rFonts w:hint="eastAsia"/>
          <w:color w:val="000000"/>
          <w:sz w:val="32"/>
          <w:szCs w:val="32"/>
        </w:rPr>
        <w:t>25</w:t>
      </w:r>
      <w:r>
        <w:rPr>
          <w:rFonts w:ascii="仿宋" w:eastAsia="仿宋" w:hAnsi="仿宋" w:hint="eastAsia"/>
          <w:color w:val="000000"/>
          <w:sz w:val="32"/>
          <w:szCs w:val="32"/>
        </w:rPr>
        <w:t>年以上，聘任副研究馆员</w:t>
      </w:r>
      <w:r>
        <w:rPr>
          <w:rFonts w:hint="eastAsia"/>
          <w:color w:val="000000"/>
          <w:sz w:val="32"/>
          <w:szCs w:val="32"/>
        </w:rPr>
        <w:t>5</w:t>
      </w:r>
      <w:r>
        <w:rPr>
          <w:rFonts w:ascii="仿宋" w:eastAsia="仿宋" w:hAnsi="仿宋" w:hint="eastAsia"/>
          <w:color w:val="000000"/>
          <w:sz w:val="32"/>
          <w:szCs w:val="32"/>
        </w:rPr>
        <w:t>年以上可破格申报。</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第三章评审条件</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第九条馆员职称评审条件</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lastRenderedPageBreak/>
        <w:t>（一）专业理论能力。比较系统地掌握本专业的基础理论和专业知识，并随着图书资料事业发展和工作领域的拓宽及时补充、更新知识；了解本专业国内外发展状况及趋势，了解并掌握本专业的新理论、新知识、新技术，能独立解决业务工作中的实际问题；熟悉本专业领域的有关技术标准、规范、规程，掌握本专业领域相关信息化技术；具有与本岗位工作有关的其它专业知识。</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二）工作能力。能够运用基础理论和专业知识独立承担一定技术难度的科研或业务工作，解决本专业领域较重要的业务技术问题并组织实施；能够正确运用本专业有关标准、规范、规程和信息化技术，较好地处理工作中有关专业技术问题；能够解决本专业工作与其它专业相互配合、协调中的一般性业务技术问题；能够指导助理馆员的工作和学习。</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（三）工作成果。任助理馆员以来，参与完成</w:t>
      </w:r>
      <w:r>
        <w:rPr>
          <w:rFonts w:hint="eastAsia"/>
          <w:color w:val="000000"/>
          <w:sz w:val="32"/>
          <w:szCs w:val="32"/>
        </w:rPr>
        <w:t>2</w:t>
      </w:r>
      <w:r>
        <w:rPr>
          <w:rFonts w:ascii="仿宋" w:eastAsia="仿宋" w:hAnsi="仿宋" w:hint="eastAsia"/>
          <w:color w:val="000000"/>
          <w:sz w:val="32"/>
          <w:szCs w:val="32"/>
        </w:rPr>
        <w:t>项以上工作成果：业务建设规划、县（市、区）级以上区域图书馆事业发展规划、业务工作条例、业务工作标准或细则；教案、二次文献、三次文献、音像资料、阅读推广；情报服务、学科服务；自动化建设、数字化建设、专题数据库、本专业计算机软件、新媒体应用等。工作成果须付诸实施并且效果显著，采用及获得效益情况，由采用单位出具证明材料。</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（四）科研成果。任助理馆员以来，完成一定数量的图书馆学、情报学和文献学研究成果，经同行专家鉴定达到馆</w:t>
      </w:r>
      <w:r>
        <w:rPr>
          <w:rFonts w:ascii="仿宋" w:eastAsia="仿宋" w:hAnsi="仿宋" w:hint="eastAsia"/>
          <w:color w:val="000000"/>
          <w:sz w:val="32"/>
          <w:szCs w:val="32"/>
        </w:rPr>
        <w:lastRenderedPageBreak/>
        <w:t>员的学术水平。所完成的研究成果须具备下列条件中的</w:t>
      </w:r>
      <w:r>
        <w:rPr>
          <w:rFonts w:hint="eastAsia"/>
          <w:color w:val="000000"/>
          <w:sz w:val="32"/>
          <w:szCs w:val="32"/>
        </w:rPr>
        <w:t>2</w:t>
      </w:r>
      <w:r>
        <w:rPr>
          <w:rFonts w:ascii="仿宋" w:eastAsia="仿宋" w:hAnsi="仿宋" w:hint="eastAsia"/>
          <w:color w:val="000000"/>
          <w:sz w:val="32"/>
          <w:szCs w:val="32"/>
        </w:rPr>
        <w:t>条以上：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1</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参与完成省辖市（厅）级科研项目</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），或参与完成省级本专业学会科研科目</w:t>
      </w:r>
      <w:r>
        <w:rPr>
          <w:rFonts w:hint="eastAsia"/>
          <w:color w:val="000000"/>
          <w:sz w:val="32"/>
          <w:szCs w:val="32"/>
        </w:rPr>
        <w:t>2</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2</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获省辖市、厅（局）级成果奖三等奖</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3</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获省级以上本专业学</w:t>
      </w:r>
      <w:r>
        <w:rPr>
          <w:rFonts w:ascii="仿宋" w:eastAsia="仿宋" w:hAnsi="仿宋" w:hint="eastAsia"/>
          <w:color w:val="000000"/>
          <w:sz w:val="32"/>
          <w:szCs w:val="32"/>
        </w:rPr>
        <w:t>会学术成果奖三等奖</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4</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独立或合作出版有</w:t>
      </w:r>
      <w:r>
        <w:rPr>
          <w:rFonts w:hint="eastAsia"/>
          <w:color w:val="000000"/>
          <w:sz w:val="32"/>
          <w:szCs w:val="32"/>
        </w:rPr>
        <w:t>ISBN</w:t>
      </w:r>
      <w:r>
        <w:rPr>
          <w:rFonts w:ascii="仿宋" w:eastAsia="仿宋" w:hAnsi="仿宋" w:hint="eastAsia"/>
          <w:color w:val="000000"/>
          <w:sz w:val="32"/>
          <w:szCs w:val="32"/>
        </w:rPr>
        <w:t>书号本专业著作</w:t>
      </w:r>
      <w:r>
        <w:rPr>
          <w:rFonts w:hint="eastAsia"/>
          <w:color w:val="000000"/>
          <w:sz w:val="32"/>
          <w:szCs w:val="32"/>
        </w:rPr>
        <w:t>1</w:t>
      </w:r>
      <w:r>
        <w:rPr>
          <w:rFonts w:ascii="仿宋" w:eastAsia="仿宋" w:hAnsi="仿宋" w:hint="eastAsia"/>
          <w:color w:val="000000"/>
          <w:sz w:val="32"/>
          <w:szCs w:val="32"/>
        </w:rPr>
        <w:t>部以上，本人撰写</w:t>
      </w:r>
      <w:r>
        <w:rPr>
          <w:rFonts w:hint="eastAsia"/>
          <w:color w:val="000000"/>
          <w:sz w:val="32"/>
          <w:szCs w:val="32"/>
        </w:rPr>
        <w:t>1</w:t>
      </w:r>
      <w:r>
        <w:rPr>
          <w:rFonts w:ascii="仿宋" w:eastAsia="仿宋" w:hAnsi="仿宋" w:hint="eastAsia"/>
          <w:color w:val="000000"/>
          <w:sz w:val="32"/>
          <w:szCs w:val="32"/>
        </w:rPr>
        <w:t>万字以上。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5</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在具有</w:t>
      </w:r>
      <w:r>
        <w:rPr>
          <w:rFonts w:hint="eastAsia"/>
          <w:color w:val="000000"/>
          <w:sz w:val="32"/>
          <w:szCs w:val="32"/>
        </w:rPr>
        <w:t>CN</w:t>
      </w:r>
      <w:r>
        <w:rPr>
          <w:rFonts w:ascii="仿宋" w:eastAsia="仿宋" w:hAnsi="仿宋" w:hint="eastAsia"/>
          <w:color w:val="000000"/>
          <w:sz w:val="32"/>
          <w:szCs w:val="32"/>
        </w:rPr>
        <w:t>刊号的学术期刊上独立发表本专业论文</w:t>
      </w:r>
      <w:r>
        <w:rPr>
          <w:rFonts w:hint="eastAsia"/>
          <w:color w:val="000000"/>
          <w:sz w:val="32"/>
          <w:szCs w:val="32"/>
        </w:rPr>
        <w:t>2</w:t>
      </w:r>
      <w:r>
        <w:rPr>
          <w:rFonts w:ascii="仿宋" w:eastAsia="仿宋" w:hAnsi="仿宋" w:hint="eastAsia"/>
          <w:color w:val="000000"/>
          <w:sz w:val="32"/>
          <w:szCs w:val="32"/>
        </w:rPr>
        <w:t>篇以上。县（市、区）及以下图书馆专业技术人员独立发表本专业论文</w:t>
      </w:r>
      <w:r>
        <w:rPr>
          <w:rFonts w:hint="eastAsia"/>
          <w:color w:val="000000"/>
          <w:sz w:val="32"/>
          <w:szCs w:val="32"/>
        </w:rPr>
        <w:t>1</w:t>
      </w:r>
      <w:r>
        <w:rPr>
          <w:rFonts w:ascii="仿宋" w:eastAsia="仿宋" w:hAnsi="仿宋" w:hint="eastAsia"/>
          <w:color w:val="000000"/>
          <w:sz w:val="32"/>
          <w:szCs w:val="32"/>
        </w:rPr>
        <w:t>篇以上。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6．获得本专业或相关专业国家发明专利或实用新型专利</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（五）馆员职称不作破格要求。</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第十条副研究馆员职称评审条件</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一）专业理论能力。具有系统扎实的图书资料专业基础理论和专业知识，具有较强的开拓精神；熟悉图书资料专业国内外发展状况及趋势，掌握图书资料专业新理论、新知识、新技术，能结合实际提出影响本地区、本系统或本单位</w:t>
      </w:r>
      <w:r>
        <w:rPr>
          <w:rFonts w:ascii="仿宋" w:eastAsia="仿宋" w:hAnsi="仿宋" w:hint="eastAsia"/>
          <w:color w:val="000000"/>
          <w:sz w:val="32"/>
          <w:szCs w:val="32"/>
        </w:rPr>
        <w:lastRenderedPageBreak/>
        <w:t>图书资料事业发展的可行性建议，并对图书资料专业理论有系统、深入的研究；掌握图书资料专业的有关国际和国家技术标准、规范、规程；能够较好指导图书资料专业人员的业务工作和科研活动，正确审核馆员的学术成果奖和工作成果并解决业务工作中的疑难问题。</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二）工作能力。能够解决图书资料专业复杂、关键的业务技术疑难问题；能够熟练地运用各种有关的标准、规范、规程等创造性地开展科研和业务工作，对重要的业务建设问题能够在理论、方法、技术上提出有科学依据的见解和实施方案；有丰富的图书资料专业工作经验，能全面主持或指导某项业务工作。</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（三）工作成果。任馆员以来，独立完成</w:t>
      </w:r>
      <w:r>
        <w:rPr>
          <w:rFonts w:hint="eastAsia"/>
          <w:color w:val="000000"/>
          <w:sz w:val="32"/>
          <w:szCs w:val="32"/>
        </w:rPr>
        <w:t>3</w:t>
      </w:r>
      <w:r>
        <w:rPr>
          <w:rFonts w:ascii="仿宋" w:eastAsia="仿宋" w:hAnsi="仿宋" w:hint="eastAsia"/>
          <w:color w:val="000000"/>
          <w:sz w:val="32"/>
          <w:szCs w:val="32"/>
        </w:rPr>
        <w:t>项以上工作成果：业务建设规划、县（市、区）及以上区域图书馆事业发展规划、业务工作条例、业务工作标准或细则；教案、二次文献、三次文献、音像资料、阅读推广；情报服务、学科服务；自动化建设、数字化建设、大型专题数据库、本专业计算机软件、新媒体应用等。工作成果须付诸实施并且效果显著，采用及获得效益情况，由采用单位出具证明材料。</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（四）科研成果。任馆员以来，完成一定数量的图书馆学、情报学和文献学研究成果，经同行专家鉴定达到副研究馆员的学术水平。所完成的研究成果须具备下列条件中的</w:t>
      </w:r>
      <w:r>
        <w:rPr>
          <w:rFonts w:hint="eastAsia"/>
          <w:color w:val="000000"/>
          <w:sz w:val="32"/>
          <w:szCs w:val="32"/>
        </w:rPr>
        <w:t>3</w:t>
      </w:r>
      <w:r>
        <w:rPr>
          <w:rFonts w:ascii="仿宋" w:eastAsia="仿宋" w:hAnsi="仿宋" w:hint="eastAsia"/>
          <w:color w:val="000000"/>
          <w:sz w:val="32"/>
          <w:szCs w:val="32"/>
        </w:rPr>
        <w:t>条以上，其中第</w:t>
      </w:r>
      <w:r>
        <w:rPr>
          <w:rFonts w:hint="eastAsia"/>
          <w:color w:val="000000"/>
          <w:sz w:val="32"/>
          <w:szCs w:val="32"/>
        </w:rPr>
        <w:t>1-3</w:t>
      </w:r>
      <w:r>
        <w:rPr>
          <w:rFonts w:ascii="仿宋" w:eastAsia="仿宋" w:hAnsi="仿宋" w:hint="eastAsia"/>
          <w:color w:val="000000"/>
          <w:sz w:val="32"/>
          <w:szCs w:val="32"/>
        </w:rPr>
        <w:t>条须符合</w:t>
      </w:r>
      <w:r>
        <w:rPr>
          <w:rFonts w:hint="eastAsia"/>
          <w:color w:val="000000"/>
          <w:sz w:val="32"/>
          <w:szCs w:val="32"/>
        </w:rPr>
        <w:t>1</w:t>
      </w:r>
      <w:r>
        <w:rPr>
          <w:rFonts w:ascii="仿宋" w:eastAsia="仿宋" w:hAnsi="仿宋" w:hint="eastAsia"/>
          <w:color w:val="000000"/>
          <w:sz w:val="32"/>
          <w:szCs w:val="32"/>
        </w:rPr>
        <w:t>条：</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lastRenderedPageBreak/>
        <w:t>1</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国家级相关专业科研项目</w:t>
      </w:r>
      <w:r>
        <w:rPr>
          <w:rFonts w:hint="eastAsia"/>
          <w:color w:val="000000"/>
          <w:sz w:val="32"/>
          <w:szCs w:val="32"/>
        </w:rPr>
        <w:t>1</w:t>
      </w:r>
      <w:r>
        <w:rPr>
          <w:rFonts w:ascii="仿宋" w:eastAsia="仿宋" w:hAnsi="仿宋" w:hint="eastAsia"/>
          <w:color w:val="000000"/>
          <w:sz w:val="32"/>
          <w:szCs w:val="32"/>
        </w:rPr>
        <w:t>项以上（总</w:t>
      </w:r>
      <w:proofErr w:type="gramStart"/>
      <w:r>
        <w:rPr>
          <w:rFonts w:ascii="仿宋" w:eastAsia="仿宋" w:hAnsi="仿宋" w:hint="eastAsia"/>
          <w:color w:val="000000"/>
          <w:sz w:val="32"/>
          <w:szCs w:val="32"/>
        </w:rPr>
        <w:t>项目限前</w:t>
      </w:r>
      <w:r>
        <w:rPr>
          <w:rFonts w:hint="eastAsia"/>
          <w:color w:val="000000"/>
          <w:sz w:val="32"/>
          <w:szCs w:val="32"/>
        </w:rPr>
        <w:t>7</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），或省（部）级相关专业科研项目</w:t>
      </w:r>
      <w:r>
        <w:rPr>
          <w:rFonts w:hint="eastAsia"/>
          <w:color w:val="000000"/>
          <w:sz w:val="32"/>
          <w:szCs w:val="32"/>
        </w:rPr>
        <w:t>1</w:t>
      </w:r>
      <w:r>
        <w:rPr>
          <w:rFonts w:ascii="仿宋" w:eastAsia="仿宋" w:hAnsi="仿宋" w:hint="eastAsia"/>
          <w:color w:val="000000"/>
          <w:sz w:val="32"/>
          <w:szCs w:val="32"/>
        </w:rPr>
        <w:t>项以上（总</w:t>
      </w:r>
      <w:proofErr w:type="gramStart"/>
      <w:r>
        <w:rPr>
          <w:rFonts w:ascii="仿宋" w:eastAsia="仿宋" w:hAnsi="仿宋" w:hint="eastAsia"/>
          <w:color w:val="000000"/>
          <w:sz w:val="32"/>
          <w:szCs w:val="32"/>
        </w:rPr>
        <w:t>项目限前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2</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获得省（部）级成果奖三等奖</w:t>
      </w:r>
      <w:r>
        <w:rPr>
          <w:rFonts w:hint="eastAsia"/>
          <w:color w:val="000000"/>
          <w:sz w:val="32"/>
          <w:szCs w:val="32"/>
        </w:rPr>
        <w:t>1</w:t>
      </w:r>
      <w:r>
        <w:rPr>
          <w:rFonts w:ascii="仿宋" w:eastAsia="仿宋" w:hAnsi="仿宋" w:hint="eastAsia"/>
          <w:color w:val="000000"/>
          <w:sz w:val="32"/>
          <w:szCs w:val="32"/>
        </w:rPr>
        <w:t>项以上（二等奖以上限前</w:t>
      </w:r>
      <w:r>
        <w:rPr>
          <w:rFonts w:hint="eastAsia"/>
          <w:color w:val="000000"/>
          <w:sz w:val="32"/>
          <w:szCs w:val="32"/>
        </w:rPr>
        <w:t>7</w:t>
      </w:r>
      <w:r>
        <w:rPr>
          <w:rFonts w:ascii="仿宋" w:eastAsia="仿宋" w:hAnsi="仿宋" w:hint="eastAsia"/>
          <w:color w:val="000000"/>
          <w:sz w:val="32"/>
          <w:szCs w:val="32"/>
        </w:rPr>
        <w:t>名、</w:t>
      </w:r>
      <w:proofErr w:type="gramStart"/>
      <w:r>
        <w:rPr>
          <w:rFonts w:ascii="仿宋" w:eastAsia="仿宋" w:hAnsi="仿宋" w:hint="eastAsia"/>
          <w:color w:val="000000"/>
          <w:sz w:val="32"/>
          <w:szCs w:val="32"/>
        </w:rPr>
        <w:t>三等奖限前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3</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在具有</w:t>
      </w:r>
      <w:r>
        <w:rPr>
          <w:rFonts w:hint="eastAsia"/>
          <w:color w:val="000000"/>
          <w:sz w:val="32"/>
          <w:szCs w:val="32"/>
        </w:rPr>
        <w:t>CN</w:t>
      </w:r>
      <w:r>
        <w:rPr>
          <w:rFonts w:ascii="仿宋" w:eastAsia="仿宋" w:hAnsi="仿宋" w:hint="eastAsia"/>
          <w:color w:val="000000"/>
          <w:sz w:val="32"/>
          <w:szCs w:val="32"/>
        </w:rPr>
        <w:t>刊号的学术期刊上独立发表图书资料专业论文</w:t>
      </w:r>
      <w:r>
        <w:rPr>
          <w:rFonts w:hint="eastAsia"/>
          <w:color w:val="000000"/>
          <w:sz w:val="32"/>
          <w:szCs w:val="32"/>
        </w:rPr>
        <w:t>4</w:t>
      </w:r>
      <w:r>
        <w:rPr>
          <w:rFonts w:ascii="仿宋" w:eastAsia="仿宋" w:hAnsi="仿宋" w:hint="eastAsia"/>
          <w:color w:val="000000"/>
          <w:sz w:val="32"/>
          <w:szCs w:val="32"/>
        </w:rPr>
        <w:t>篇以上，其中有</w:t>
      </w:r>
      <w:r>
        <w:rPr>
          <w:rFonts w:hint="eastAsia"/>
          <w:color w:val="000000"/>
          <w:sz w:val="32"/>
          <w:szCs w:val="32"/>
        </w:rPr>
        <w:t>1</w:t>
      </w:r>
      <w:r>
        <w:rPr>
          <w:rFonts w:ascii="仿宋" w:eastAsia="仿宋" w:hAnsi="仿宋" w:hint="eastAsia"/>
          <w:color w:val="000000"/>
          <w:sz w:val="32"/>
          <w:szCs w:val="32"/>
        </w:rPr>
        <w:t>篇在国内核心学术期刊上发表，县（市、区）及以下图书馆专业技术人员无核心期刊论文要求；或在具有</w:t>
      </w:r>
      <w:r>
        <w:rPr>
          <w:rFonts w:hint="eastAsia"/>
          <w:color w:val="000000"/>
          <w:sz w:val="32"/>
          <w:szCs w:val="32"/>
        </w:rPr>
        <w:t>CN</w:t>
      </w:r>
      <w:r>
        <w:rPr>
          <w:rFonts w:ascii="仿宋" w:eastAsia="仿宋" w:hAnsi="仿宋" w:hint="eastAsia"/>
          <w:color w:val="000000"/>
          <w:sz w:val="32"/>
          <w:szCs w:val="32"/>
        </w:rPr>
        <w:t>刊号的学术期刊上独立发表图书资料专业论文</w:t>
      </w:r>
      <w:r>
        <w:rPr>
          <w:rFonts w:hint="eastAsia"/>
          <w:color w:val="000000"/>
          <w:sz w:val="32"/>
          <w:szCs w:val="32"/>
        </w:rPr>
        <w:t>3</w:t>
      </w:r>
      <w:r>
        <w:rPr>
          <w:rFonts w:ascii="仿宋" w:eastAsia="仿宋" w:hAnsi="仿宋" w:hint="eastAsia"/>
          <w:color w:val="000000"/>
          <w:sz w:val="32"/>
          <w:szCs w:val="32"/>
        </w:rPr>
        <w:t>篇以上，并独立出版有</w:t>
      </w:r>
      <w:r>
        <w:rPr>
          <w:rFonts w:hint="eastAsia"/>
          <w:color w:val="000000"/>
          <w:sz w:val="32"/>
          <w:szCs w:val="32"/>
        </w:rPr>
        <w:t>ISBN</w:t>
      </w:r>
      <w:r>
        <w:rPr>
          <w:rFonts w:ascii="仿宋" w:eastAsia="仿宋" w:hAnsi="仿宋" w:hint="eastAsia"/>
          <w:color w:val="000000"/>
          <w:sz w:val="32"/>
          <w:szCs w:val="32"/>
        </w:rPr>
        <w:t>书号的图书资料专业著作</w:t>
      </w:r>
      <w:r>
        <w:rPr>
          <w:rFonts w:hint="eastAsia"/>
          <w:color w:val="000000"/>
          <w:sz w:val="32"/>
          <w:szCs w:val="32"/>
        </w:rPr>
        <w:t>1</w:t>
      </w:r>
      <w:r>
        <w:rPr>
          <w:rFonts w:ascii="仿宋" w:eastAsia="仿宋" w:hAnsi="仿宋" w:hint="eastAsia"/>
          <w:color w:val="000000"/>
          <w:sz w:val="32"/>
          <w:szCs w:val="32"/>
        </w:rPr>
        <w:t>部（</w:t>
      </w:r>
      <w:r>
        <w:rPr>
          <w:rFonts w:hint="eastAsia"/>
          <w:color w:val="000000"/>
          <w:sz w:val="32"/>
          <w:szCs w:val="32"/>
        </w:rPr>
        <w:t>10</w:t>
      </w:r>
      <w:r>
        <w:rPr>
          <w:rFonts w:ascii="仿宋" w:eastAsia="仿宋" w:hAnsi="仿宋" w:hint="eastAsia"/>
          <w:color w:val="000000"/>
          <w:sz w:val="32"/>
          <w:szCs w:val="32"/>
        </w:rPr>
        <w:t>万字以上）。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4</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参与编制国家或行业标准、规程</w:t>
      </w:r>
      <w:r>
        <w:rPr>
          <w:rFonts w:hint="eastAsia"/>
          <w:color w:val="000000"/>
          <w:sz w:val="32"/>
          <w:szCs w:val="32"/>
        </w:rPr>
        <w:t>1</w:t>
      </w:r>
      <w:r>
        <w:rPr>
          <w:rFonts w:ascii="仿宋" w:eastAsia="仿宋" w:hAnsi="仿宋" w:hint="eastAsia"/>
          <w:color w:val="000000"/>
          <w:sz w:val="32"/>
          <w:szCs w:val="32"/>
        </w:rPr>
        <w:t>项以上或参与编制地方标准、规程</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3</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），并正式颁布实施。</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5</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出版有</w:t>
      </w:r>
      <w:r>
        <w:rPr>
          <w:rFonts w:hint="eastAsia"/>
          <w:color w:val="000000"/>
          <w:sz w:val="32"/>
          <w:szCs w:val="32"/>
        </w:rPr>
        <w:t>ISBN</w:t>
      </w:r>
      <w:r>
        <w:rPr>
          <w:rFonts w:ascii="仿宋" w:eastAsia="仿宋" w:hAnsi="仿宋" w:hint="eastAsia"/>
          <w:color w:val="000000"/>
          <w:sz w:val="32"/>
          <w:szCs w:val="32"/>
        </w:rPr>
        <w:t>书号的图书资料专业著作</w:t>
      </w:r>
      <w:r>
        <w:rPr>
          <w:rFonts w:hint="eastAsia"/>
          <w:color w:val="000000"/>
          <w:sz w:val="32"/>
          <w:szCs w:val="32"/>
        </w:rPr>
        <w:t>1</w:t>
      </w:r>
      <w:r>
        <w:rPr>
          <w:rFonts w:ascii="仿宋" w:eastAsia="仿宋" w:hAnsi="仿宋" w:hint="eastAsia"/>
          <w:color w:val="000000"/>
          <w:sz w:val="32"/>
          <w:szCs w:val="32"/>
        </w:rPr>
        <w:t>部以上，其中本人完成</w:t>
      </w:r>
      <w:r>
        <w:rPr>
          <w:rFonts w:hint="eastAsia"/>
          <w:color w:val="000000"/>
          <w:sz w:val="32"/>
          <w:szCs w:val="32"/>
        </w:rPr>
        <w:t>10</w:t>
      </w:r>
      <w:r>
        <w:rPr>
          <w:rFonts w:ascii="仿宋" w:eastAsia="仿宋" w:hAnsi="仿宋" w:hint="eastAsia"/>
          <w:color w:val="000000"/>
          <w:sz w:val="32"/>
          <w:szCs w:val="32"/>
        </w:rPr>
        <w:t>万字以上。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6</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完成省（部）级本专业重点调研项目</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7</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）；或省辖市（厅）级本专业重点调研项目</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），通过项目下达单位组织鉴定或验收，并取得一定的社会效益。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7．参与完成省辖市（厅）级科研项目</w:t>
      </w:r>
      <w:r>
        <w:rPr>
          <w:rFonts w:hint="eastAsia"/>
          <w:color w:val="000000"/>
          <w:sz w:val="32"/>
          <w:szCs w:val="32"/>
        </w:rPr>
        <w:t>2</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2</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）或主持完成省级本专业学会项目</w:t>
      </w:r>
      <w:r>
        <w:rPr>
          <w:rFonts w:hint="eastAsia"/>
          <w:color w:val="000000"/>
          <w:sz w:val="32"/>
          <w:szCs w:val="32"/>
        </w:rPr>
        <w:t>2</w:t>
      </w:r>
      <w:r>
        <w:rPr>
          <w:rFonts w:ascii="仿宋" w:eastAsia="仿宋" w:hAnsi="仿宋" w:hint="eastAsia"/>
          <w:color w:val="000000"/>
          <w:sz w:val="32"/>
          <w:szCs w:val="32"/>
        </w:rPr>
        <w:t>项以上。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8</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获得成果奖，具备下列条件之一：</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lastRenderedPageBreak/>
        <w:t>（</w:t>
      </w:r>
      <w:r>
        <w:rPr>
          <w:rFonts w:hint="eastAsia"/>
          <w:color w:val="000000"/>
          <w:sz w:val="32"/>
          <w:szCs w:val="32"/>
        </w:rPr>
        <w:t>1</w:t>
      </w:r>
      <w:r>
        <w:rPr>
          <w:rFonts w:ascii="仿宋" w:eastAsia="仿宋" w:hAnsi="仿宋" w:hint="eastAsia"/>
          <w:color w:val="000000"/>
          <w:sz w:val="32"/>
          <w:szCs w:val="32"/>
        </w:rPr>
        <w:t>）省辖市（厅）级成果奖一等奖的主要完成人（</w:t>
      </w:r>
      <w:proofErr w:type="gramStart"/>
      <w:r>
        <w:rPr>
          <w:rFonts w:ascii="仿宋" w:eastAsia="仿宋" w:hAnsi="仿宋" w:hint="eastAsia"/>
          <w:color w:val="000000"/>
          <w:sz w:val="32"/>
          <w:szCs w:val="32"/>
        </w:rPr>
        <w:t>限前</w:t>
      </w:r>
      <w:r>
        <w:rPr>
          <w:rFonts w:hint="eastAsia"/>
          <w:color w:val="000000"/>
          <w:sz w:val="32"/>
          <w:szCs w:val="32"/>
        </w:rPr>
        <w:t>3</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w:t>
      </w:r>
      <w:r>
        <w:rPr>
          <w:rFonts w:hint="eastAsia"/>
          <w:color w:val="000000"/>
          <w:sz w:val="32"/>
          <w:szCs w:val="32"/>
        </w:rPr>
        <w:t>2</w:t>
      </w:r>
      <w:r>
        <w:rPr>
          <w:rFonts w:ascii="仿宋" w:eastAsia="仿宋" w:hAnsi="仿宋" w:hint="eastAsia"/>
          <w:color w:val="000000"/>
          <w:sz w:val="32"/>
          <w:szCs w:val="32"/>
        </w:rPr>
        <w:t>）省级以上本专业学会学术成果奖一等奖</w:t>
      </w:r>
      <w:r>
        <w:rPr>
          <w:rFonts w:hint="eastAsia"/>
          <w:color w:val="000000"/>
          <w:sz w:val="32"/>
          <w:szCs w:val="32"/>
        </w:rPr>
        <w:t>2</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2</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9</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获得本专业或相关专业的国家发明专利</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3</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四）凡不具备规定学历但确有真才实学、业绩突出的优秀人才，按我省有关政策可破格申报。破格申报副研究馆员的人员，任馆员以来，应具备“专业理论能力”条件、“工作能力”条件、“科研成果”条件中的</w:t>
      </w:r>
      <w:r>
        <w:rPr>
          <w:rFonts w:hint="eastAsia"/>
          <w:color w:val="000000"/>
          <w:sz w:val="32"/>
          <w:szCs w:val="32"/>
        </w:rPr>
        <w:t>1-3</w:t>
      </w:r>
      <w:r>
        <w:rPr>
          <w:rFonts w:ascii="仿宋" w:eastAsia="仿宋" w:hAnsi="仿宋" w:hint="eastAsia"/>
          <w:color w:val="000000"/>
          <w:sz w:val="32"/>
          <w:szCs w:val="32"/>
        </w:rPr>
        <w:t>条中的</w:t>
      </w:r>
      <w:r>
        <w:rPr>
          <w:rFonts w:hint="eastAsia"/>
          <w:color w:val="000000"/>
          <w:sz w:val="32"/>
          <w:szCs w:val="32"/>
        </w:rPr>
        <w:t>1</w:t>
      </w:r>
      <w:r>
        <w:rPr>
          <w:rFonts w:ascii="仿宋" w:eastAsia="仿宋" w:hAnsi="仿宋" w:hint="eastAsia"/>
          <w:color w:val="000000"/>
          <w:sz w:val="32"/>
          <w:szCs w:val="32"/>
        </w:rPr>
        <w:t>条和其他条件的</w:t>
      </w:r>
      <w:r>
        <w:rPr>
          <w:rFonts w:hint="eastAsia"/>
          <w:color w:val="000000"/>
          <w:sz w:val="32"/>
          <w:szCs w:val="32"/>
        </w:rPr>
        <w:t>3</w:t>
      </w:r>
      <w:r>
        <w:rPr>
          <w:rFonts w:ascii="仿宋" w:eastAsia="仿宋" w:hAnsi="仿宋" w:hint="eastAsia"/>
          <w:color w:val="000000"/>
          <w:sz w:val="32"/>
          <w:szCs w:val="32"/>
        </w:rPr>
        <w:t>条以上，经同行专家评审达到副研究馆员水平。</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第十一条研究馆员职称评审条件</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一）专业理论能力。具有广博的科学文化知识，精通图书资料专业基础理论和学科知识，熟悉图书资料专业国内外发展状况及趋势，全面掌握图书资料专业的新理论、新知识、新技术；对图书资料专业的某一学科及其分支领域有系统深入的研究和突出成就，在本专业有很高的学术造诣和知名度，能进行开拓性的工作并解决业务工作中的重大疑难问题；熟练掌握本专业领域文献工作的有关国际和国家技术标准、规范、规程；能够高水平指导图书资料专业人员的业务工作和科研活动，正确审核副研究馆员的学术成果和工作成果，解决图书工作中遇到的制约图书事业发展的关键性问题。</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lastRenderedPageBreak/>
        <w:t>（二）工作能力。能够熟练运用本专业基础理论和专业知识，从事较大难度和较高专业技术水平的工作，解决本专业领域复杂、关键的业务技术疑难问题；能够熟练运用各种有关的标准、规范、规程等创造性地开展科研或业务工作，主持或主要参与制定本地区、本系统或本单位业务规划、业务改革的能力；能结合理论和实际提出影响本地区、本系统或本单位事业发展的可行性建议；能独立或主持完成具有较高专业技术水平的大中型工作项目或具有国内先进水平的科研项目；能够解决本岗位工作与其它专业相互配合、协调中的关键业务技术问题。</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（三）工作成果。任副研究馆员以来，独立完成</w:t>
      </w:r>
      <w:r>
        <w:rPr>
          <w:rFonts w:hint="eastAsia"/>
          <w:color w:val="000000"/>
          <w:sz w:val="32"/>
          <w:szCs w:val="32"/>
        </w:rPr>
        <w:t>5</w:t>
      </w:r>
      <w:r>
        <w:rPr>
          <w:rFonts w:ascii="仿宋" w:eastAsia="仿宋" w:hAnsi="仿宋" w:hint="eastAsia"/>
          <w:color w:val="000000"/>
          <w:sz w:val="32"/>
          <w:szCs w:val="32"/>
        </w:rPr>
        <w:t>项以上工作成果：业务建设规划、市级以上区域图书馆事业发展规划、业务工作条例、业务工作标准或细则；教案、二次文献、三次文献、音像资料、阅读推广；情报服务、学科服务；自动化建设、数字化建设、大型专题数据库、本专业计算机软件、新媒体应用等。工作成果须付诸实施并且效果显著，采用及获得效益情况，由采用单位出具证明材料。</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（四）科研成果。任副研究馆员以来，完成较多数量的图书馆学、情报学和文献学研究成果，经同行专家鉴定达到研究馆员的学术水平。所完成的研究成果须具备下列条件中的</w:t>
      </w:r>
      <w:r>
        <w:rPr>
          <w:rFonts w:hint="eastAsia"/>
          <w:color w:val="000000"/>
          <w:sz w:val="32"/>
          <w:szCs w:val="32"/>
        </w:rPr>
        <w:t>3</w:t>
      </w:r>
      <w:r>
        <w:rPr>
          <w:rFonts w:ascii="仿宋" w:eastAsia="仿宋" w:hAnsi="仿宋" w:hint="eastAsia"/>
          <w:color w:val="000000"/>
          <w:sz w:val="32"/>
          <w:szCs w:val="32"/>
        </w:rPr>
        <w:t>条以上，其中第</w:t>
      </w:r>
      <w:r>
        <w:rPr>
          <w:rFonts w:hint="eastAsia"/>
          <w:color w:val="000000"/>
          <w:sz w:val="32"/>
          <w:szCs w:val="32"/>
        </w:rPr>
        <w:t>1-3</w:t>
      </w:r>
      <w:r>
        <w:rPr>
          <w:rFonts w:ascii="仿宋" w:eastAsia="仿宋" w:hAnsi="仿宋" w:hint="eastAsia"/>
          <w:color w:val="000000"/>
          <w:sz w:val="32"/>
          <w:szCs w:val="32"/>
        </w:rPr>
        <w:t>条须具备</w:t>
      </w:r>
      <w:r>
        <w:rPr>
          <w:rFonts w:hint="eastAsia"/>
          <w:color w:val="000000"/>
          <w:sz w:val="32"/>
          <w:szCs w:val="32"/>
        </w:rPr>
        <w:t>1</w:t>
      </w:r>
      <w:r>
        <w:rPr>
          <w:rFonts w:ascii="仿宋" w:eastAsia="仿宋" w:hAnsi="仿宋" w:hint="eastAsia"/>
          <w:color w:val="000000"/>
          <w:sz w:val="32"/>
          <w:szCs w:val="32"/>
        </w:rPr>
        <w:t>条：</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lastRenderedPageBreak/>
        <w:t>1</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参与完成国家级相关专业科研项目</w:t>
      </w:r>
      <w:r>
        <w:rPr>
          <w:rFonts w:hint="eastAsia"/>
          <w:color w:val="000000"/>
          <w:sz w:val="32"/>
          <w:szCs w:val="32"/>
        </w:rPr>
        <w:t>1</w:t>
      </w:r>
      <w:r>
        <w:rPr>
          <w:rFonts w:ascii="仿宋" w:eastAsia="仿宋" w:hAnsi="仿宋" w:hint="eastAsia"/>
          <w:color w:val="000000"/>
          <w:sz w:val="32"/>
          <w:szCs w:val="32"/>
        </w:rPr>
        <w:t>项以上（总</w:t>
      </w:r>
      <w:proofErr w:type="gramStart"/>
      <w:r>
        <w:rPr>
          <w:rFonts w:ascii="仿宋" w:eastAsia="仿宋" w:hAnsi="仿宋" w:hint="eastAsia"/>
          <w:color w:val="000000"/>
          <w:sz w:val="32"/>
          <w:szCs w:val="32"/>
        </w:rPr>
        <w:t>项目限前</w:t>
      </w:r>
      <w:r>
        <w:rPr>
          <w:rFonts w:hint="eastAsia"/>
          <w:color w:val="000000"/>
          <w:sz w:val="32"/>
          <w:szCs w:val="32"/>
        </w:rPr>
        <w:t>3</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），或主持完成省（部）级相关专业科研项目</w:t>
      </w:r>
      <w:r>
        <w:rPr>
          <w:rFonts w:hint="eastAsia"/>
          <w:color w:val="000000"/>
          <w:sz w:val="32"/>
          <w:szCs w:val="32"/>
        </w:rPr>
        <w:t>1</w:t>
      </w:r>
      <w:r>
        <w:rPr>
          <w:rFonts w:ascii="仿宋" w:eastAsia="仿宋" w:hAnsi="仿宋" w:hint="eastAsia"/>
          <w:color w:val="000000"/>
          <w:sz w:val="32"/>
          <w:szCs w:val="32"/>
        </w:rPr>
        <w:t>项以上。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2</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获得国家级成果奖三等奖</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三等奖限前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3</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在具有</w:t>
      </w:r>
      <w:r>
        <w:rPr>
          <w:rFonts w:hint="eastAsia"/>
          <w:color w:val="000000"/>
          <w:sz w:val="32"/>
          <w:szCs w:val="32"/>
        </w:rPr>
        <w:t>CN</w:t>
      </w:r>
      <w:r>
        <w:rPr>
          <w:rFonts w:ascii="仿宋" w:eastAsia="仿宋" w:hAnsi="仿宋" w:hint="eastAsia"/>
          <w:color w:val="000000"/>
          <w:sz w:val="32"/>
          <w:szCs w:val="32"/>
        </w:rPr>
        <w:t>刊号的学术期刊上独立发表图书资料专业论文</w:t>
      </w:r>
      <w:r>
        <w:rPr>
          <w:rFonts w:hint="eastAsia"/>
          <w:color w:val="000000"/>
          <w:sz w:val="32"/>
          <w:szCs w:val="32"/>
        </w:rPr>
        <w:t>5</w:t>
      </w:r>
      <w:r>
        <w:rPr>
          <w:rFonts w:ascii="仿宋" w:eastAsia="仿宋" w:hAnsi="仿宋" w:hint="eastAsia"/>
          <w:color w:val="000000"/>
          <w:sz w:val="32"/>
          <w:szCs w:val="32"/>
        </w:rPr>
        <w:t>篇以上，其中有</w:t>
      </w:r>
      <w:r>
        <w:rPr>
          <w:rFonts w:hint="eastAsia"/>
          <w:color w:val="000000"/>
          <w:sz w:val="32"/>
          <w:szCs w:val="32"/>
        </w:rPr>
        <w:t>3</w:t>
      </w:r>
      <w:r>
        <w:rPr>
          <w:rFonts w:ascii="仿宋" w:eastAsia="仿宋" w:hAnsi="仿宋" w:hint="eastAsia"/>
          <w:color w:val="000000"/>
          <w:sz w:val="32"/>
          <w:szCs w:val="32"/>
        </w:rPr>
        <w:t>篇在国内核心学术期刊上发表；或在具有</w:t>
      </w:r>
      <w:r>
        <w:rPr>
          <w:rFonts w:hint="eastAsia"/>
          <w:color w:val="000000"/>
          <w:sz w:val="32"/>
          <w:szCs w:val="32"/>
        </w:rPr>
        <w:t>CN</w:t>
      </w:r>
      <w:r>
        <w:rPr>
          <w:rFonts w:ascii="仿宋" w:eastAsia="仿宋" w:hAnsi="仿宋" w:hint="eastAsia"/>
          <w:color w:val="000000"/>
          <w:sz w:val="32"/>
          <w:szCs w:val="32"/>
        </w:rPr>
        <w:t>刊号的学术期刊上独立发表图书资料专业论文</w:t>
      </w:r>
      <w:r>
        <w:rPr>
          <w:rFonts w:hint="eastAsia"/>
          <w:color w:val="000000"/>
          <w:sz w:val="32"/>
          <w:szCs w:val="32"/>
        </w:rPr>
        <w:t>4</w:t>
      </w:r>
      <w:r>
        <w:rPr>
          <w:rFonts w:ascii="仿宋" w:eastAsia="仿宋" w:hAnsi="仿宋" w:hint="eastAsia"/>
          <w:color w:val="000000"/>
          <w:sz w:val="32"/>
          <w:szCs w:val="32"/>
        </w:rPr>
        <w:t>篇以上，其中有</w:t>
      </w:r>
      <w:r>
        <w:rPr>
          <w:rFonts w:hint="eastAsia"/>
          <w:color w:val="000000"/>
          <w:sz w:val="32"/>
          <w:szCs w:val="32"/>
        </w:rPr>
        <w:t>2</w:t>
      </w:r>
      <w:r>
        <w:rPr>
          <w:rFonts w:ascii="仿宋" w:eastAsia="仿宋" w:hAnsi="仿宋" w:hint="eastAsia"/>
          <w:color w:val="000000"/>
          <w:sz w:val="32"/>
          <w:szCs w:val="32"/>
        </w:rPr>
        <w:t>篇在国内核心学术期刊上发表，并独立</w:t>
      </w:r>
      <w:proofErr w:type="gramStart"/>
      <w:r>
        <w:rPr>
          <w:rFonts w:ascii="仿宋" w:eastAsia="仿宋" w:hAnsi="仿宋" w:hint="eastAsia"/>
          <w:color w:val="000000"/>
          <w:sz w:val="32"/>
          <w:szCs w:val="32"/>
        </w:rPr>
        <w:t>出版出版</w:t>
      </w:r>
      <w:proofErr w:type="gramEnd"/>
      <w:r>
        <w:rPr>
          <w:rFonts w:ascii="仿宋" w:eastAsia="仿宋" w:hAnsi="仿宋" w:hint="eastAsia"/>
          <w:color w:val="000000"/>
          <w:sz w:val="32"/>
          <w:szCs w:val="32"/>
        </w:rPr>
        <w:t>有</w:t>
      </w:r>
      <w:r>
        <w:rPr>
          <w:rFonts w:hint="eastAsia"/>
          <w:color w:val="000000"/>
          <w:sz w:val="32"/>
          <w:szCs w:val="32"/>
        </w:rPr>
        <w:t>ISBN</w:t>
      </w:r>
      <w:r>
        <w:rPr>
          <w:rFonts w:ascii="仿宋" w:eastAsia="仿宋" w:hAnsi="仿宋" w:hint="eastAsia"/>
          <w:color w:val="000000"/>
          <w:sz w:val="32"/>
          <w:szCs w:val="32"/>
        </w:rPr>
        <w:t>书号的图书资料专业著作</w:t>
      </w:r>
      <w:r>
        <w:rPr>
          <w:rFonts w:hint="eastAsia"/>
          <w:color w:val="000000"/>
          <w:sz w:val="32"/>
          <w:szCs w:val="32"/>
        </w:rPr>
        <w:t>1</w:t>
      </w:r>
      <w:r>
        <w:rPr>
          <w:rFonts w:ascii="仿宋" w:eastAsia="仿宋" w:hAnsi="仿宋" w:hint="eastAsia"/>
          <w:color w:val="000000"/>
          <w:sz w:val="32"/>
          <w:szCs w:val="32"/>
        </w:rPr>
        <w:t>部（</w:t>
      </w:r>
      <w:r>
        <w:rPr>
          <w:rFonts w:hint="eastAsia"/>
          <w:color w:val="000000"/>
          <w:sz w:val="32"/>
          <w:szCs w:val="32"/>
        </w:rPr>
        <w:t>15</w:t>
      </w:r>
      <w:r>
        <w:rPr>
          <w:rFonts w:ascii="仿宋" w:eastAsia="仿宋" w:hAnsi="仿宋" w:hint="eastAsia"/>
          <w:color w:val="000000"/>
          <w:sz w:val="32"/>
          <w:szCs w:val="32"/>
        </w:rPr>
        <w:t>万字以上）。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4</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参与编制国家或行业标准、规程</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）；或地方标准、规程</w:t>
      </w:r>
      <w:r>
        <w:rPr>
          <w:rFonts w:hint="eastAsia"/>
          <w:color w:val="000000"/>
          <w:sz w:val="32"/>
          <w:szCs w:val="32"/>
        </w:rPr>
        <w:t>2</w:t>
      </w:r>
      <w:r>
        <w:rPr>
          <w:rFonts w:ascii="仿宋" w:eastAsia="仿宋" w:hAnsi="仿宋" w:hint="eastAsia"/>
          <w:color w:val="000000"/>
          <w:sz w:val="32"/>
          <w:szCs w:val="32"/>
        </w:rPr>
        <w:t>项以上的主要编写人（限第</w:t>
      </w:r>
      <w:r>
        <w:rPr>
          <w:rFonts w:hint="eastAsia"/>
          <w:color w:val="000000"/>
          <w:sz w:val="32"/>
          <w:szCs w:val="32"/>
        </w:rPr>
        <w:t>1</w:t>
      </w:r>
      <w:r>
        <w:rPr>
          <w:rFonts w:ascii="仿宋" w:eastAsia="仿宋" w:hAnsi="仿宋" w:hint="eastAsia"/>
          <w:color w:val="000000"/>
          <w:sz w:val="32"/>
          <w:szCs w:val="32"/>
        </w:rPr>
        <w:t>名），并正式颁布实施。</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5</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出版有</w:t>
      </w:r>
      <w:r>
        <w:rPr>
          <w:rFonts w:hint="eastAsia"/>
          <w:color w:val="000000"/>
          <w:sz w:val="32"/>
          <w:szCs w:val="32"/>
        </w:rPr>
        <w:t>ISBN</w:t>
      </w:r>
      <w:r>
        <w:rPr>
          <w:rFonts w:ascii="仿宋" w:eastAsia="仿宋" w:hAnsi="仿宋" w:hint="eastAsia"/>
          <w:color w:val="000000"/>
          <w:sz w:val="32"/>
          <w:szCs w:val="32"/>
        </w:rPr>
        <w:t>书号的图书资料专业著作</w:t>
      </w:r>
      <w:r>
        <w:rPr>
          <w:rFonts w:hint="eastAsia"/>
          <w:color w:val="000000"/>
          <w:sz w:val="32"/>
          <w:szCs w:val="32"/>
        </w:rPr>
        <w:t>1</w:t>
      </w:r>
      <w:r>
        <w:rPr>
          <w:rFonts w:ascii="仿宋" w:eastAsia="仿宋" w:hAnsi="仿宋" w:hint="eastAsia"/>
          <w:color w:val="000000"/>
          <w:sz w:val="32"/>
          <w:szCs w:val="32"/>
        </w:rPr>
        <w:t>部以上，每部</w:t>
      </w:r>
      <w:r>
        <w:rPr>
          <w:rFonts w:hint="eastAsia"/>
          <w:color w:val="000000"/>
          <w:sz w:val="32"/>
          <w:szCs w:val="32"/>
        </w:rPr>
        <w:t>15</w:t>
      </w:r>
      <w:r>
        <w:rPr>
          <w:rFonts w:ascii="仿宋" w:eastAsia="仿宋" w:hAnsi="仿宋" w:hint="eastAsia"/>
          <w:color w:val="000000"/>
          <w:sz w:val="32"/>
          <w:szCs w:val="32"/>
        </w:rPr>
        <w:t>万字以上。</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6</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获省（部）级成果奖一等奖</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一等奖限前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）；或获省（部）级成果奖二等奖</w:t>
      </w:r>
      <w:r>
        <w:rPr>
          <w:rFonts w:hint="eastAsia"/>
          <w:color w:val="000000"/>
          <w:sz w:val="32"/>
          <w:szCs w:val="32"/>
        </w:rPr>
        <w:t>1</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二等奖限前</w:t>
      </w:r>
      <w:r>
        <w:rPr>
          <w:rFonts w:hint="eastAsia"/>
          <w:color w:val="000000"/>
          <w:sz w:val="32"/>
          <w:szCs w:val="32"/>
        </w:rPr>
        <w:t>3</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）；或获省（部）级成果奖三等奖</w:t>
      </w:r>
      <w:r>
        <w:rPr>
          <w:rFonts w:hint="eastAsia"/>
          <w:color w:val="000000"/>
          <w:sz w:val="32"/>
          <w:szCs w:val="32"/>
        </w:rPr>
        <w:t>2</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三等奖限前</w:t>
      </w:r>
      <w:r>
        <w:rPr>
          <w:rFonts w:hint="eastAsia"/>
          <w:color w:val="000000"/>
          <w:sz w:val="32"/>
          <w:szCs w:val="32"/>
        </w:rPr>
        <w:t>2</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7</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作为主要完成人，完成省（部）级本专业重点调研项目</w:t>
      </w:r>
      <w:r>
        <w:rPr>
          <w:rFonts w:hint="eastAsia"/>
          <w:color w:val="000000"/>
          <w:sz w:val="32"/>
          <w:szCs w:val="32"/>
        </w:rPr>
        <w:t>2</w:t>
      </w:r>
      <w:r>
        <w:rPr>
          <w:rFonts w:ascii="仿宋" w:eastAsia="仿宋" w:hAnsi="仿宋" w:hint="eastAsia"/>
          <w:color w:val="000000"/>
          <w:sz w:val="32"/>
          <w:szCs w:val="32"/>
        </w:rPr>
        <w:t>项以上（</w:t>
      </w:r>
      <w:proofErr w:type="gramStart"/>
      <w:r>
        <w:rPr>
          <w:rFonts w:ascii="仿宋" w:eastAsia="仿宋" w:hAnsi="仿宋" w:hint="eastAsia"/>
          <w:color w:val="000000"/>
          <w:sz w:val="32"/>
          <w:szCs w:val="32"/>
        </w:rPr>
        <w:t>限前</w:t>
      </w:r>
      <w:r>
        <w:rPr>
          <w:rFonts w:hint="eastAsia"/>
          <w:color w:val="000000"/>
          <w:sz w:val="32"/>
          <w:szCs w:val="32"/>
        </w:rPr>
        <w:t>5</w:t>
      </w:r>
      <w:r>
        <w:rPr>
          <w:rFonts w:ascii="仿宋" w:eastAsia="仿宋" w:hAnsi="仿宋" w:hint="eastAsia"/>
          <w:color w:val="000000"/>
          <w:sz w:val="32"/>
          <w:szCs w:val="32"/>
        </w:rPr>
        <w:t>名</w:t>
      </w:r>
      <w:proofErr w:type="gramEnd"/>
      <w:r>
        <w:rPr>
          <w:rFonts w:ascii="仿宋" w:eastAsia="仿宋" w:hAnsi="仿宋" w:hint="eastAsia"/>
          <w:color w:val="000000"/>
          <w:sz w:val="32"/>
          <w:szCs w:val="32"/>
        </w:rPr>
        <w:t>）。</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lastRenderedPageBreak/>
        <w:t>8</w:t>
      </w:r>
      <w:r>
        <w:rPr>
          <w:rFonts w:ascii="MingLiU_HKSCS" w:eastAsia="MingLiU_HKSCS" w:hAnsi="MingLiU_HKSCS" w:cs="MingLiU_HKSCS" w:hint="eastAsia"/>
          <w:color w:val="000000"/>
          <w:sz w:val="32"/>
          <w:szCs w:val="32"/>
        </w:rPr>
        <w:t></w:t>
      </w:r>
      <w:r>
        <w:rPr>
          <w:rFonts w:ascii="仿宋" w:eastAsia="仿宋" w:hAnsi="仿宋" w:cs="仿宋" w:hint="eastAsia"/>
          <w:color w:val="000000"/>
          <w:sz w:val="32"/>
          <w:szCs w:val="32"/>
        </w:rPr>
        <w:t>获得本专业或相关专业国家发明专利</w:t>
      </w:r>
      <w:r>
        <w:rPr>
          <w:rFonts w:hint="eastAsia"/>
          <w:color w:val="000000"/>
          <w:sz w:val="32"/>
          <w:szCs w:val="32"/>
        </w:rPr>
        <w:t>2</w:t>
      </w:r>
      <w:r>
        <w:rPr>
          <w:rFonts w:ascii="仿宋" w:eastAsia="仿宋" w:hAnsi="仿宋" w:hint="eastAsia"/>
          <w:color w:val="000000"/>
          <w:sz w:val="32"/>
          <w:szCs w:val="32"/>
        </w:rPr>
        <w:t>项以上（限第</w:t>
      </w:r>
      <w:r>
        <w:rPr>
          <w:rFonts w:hint="eastAsia"/>
          <w:color w:val="000000"/>
          <w:sz w:val="32"/>
          <w:szCs w:val="32"/>
        </w:rPr>
        <w:t>1</w:t>
      </w:r>
      <w:r>
        <w:rPr>
          <w:rFonts w:ascii="仿宋" w:eastAsia="仿宋" w:hAnsi="仿宋" w:hint="eastAsia"/>
          <w:color w:val="000000"/>
          <w:sz w:val="32"/>
          <w:szCs w:val="32"/>
        </w:rPr>
        <w:t>发明人）。</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四）凡不具备规定学历但确有真才实学、业绩突出的优秀人才，按我省有关政策可破格申报。破格申报研究馆员的人员，任副研究馆员以来，应具备“专业理论能力”条件、“工作能力”条件、“科研成果”条件中的</w:t>
      </w:r>
      <w:r>
        <w:rPr>
          <w:rFonts w:hint="eastAsia"/>
          <w:color w:val="000000"/>
          <w:sz w:val="32"/>
          <w:szCs w:val="32"/>
        </w:rPr>
        <w:t>1-3</w:t>
      </w:r>
      <w:r>
        <w:rPr>
          <w:rFonts w:ascii="仿宋" w:eastAsia="仿宋" w:hAnsi="仿宋" w:hint="eastAsia"/>
          <w:color w:val="000000"/>
          <w:sz w:val="32"/>
          <w:szCs w:val="32"/>
        </w:rPr>
        <w:t>条中的</w:t>
      </w:r>
      <w:r>
        <w:rPr>
          <w:rFonts w:hint="eastAsia"/>
          <w:color w:val="000000"/>
          <w:sz w:val="32"/>
          <w:szCs w:val="32"/>
        </w:rPr>
        <w:t>2</w:t>
      </w:r>
      <w:r>
        <w:rPr>
          <w:rFonts w:ascii="仿宋" w:eastAsia="仿宋" w:hAnsi="仿宋" w:hint="eastAsia"/>
          <w:color w:val="000000"/>
          <w:sz w:val="32"/>
          <w:szCs w:val="32"/>
        </w:rPr>
        <w:t>条和其他条件的</w:t>
      </w:r>
      <w:r>
        <w:rPr>
          <w:rFonts w:hint="eastAsia"/>
          <w:color w:val="000000"/>
          <w:sz w:val="32"/>
          <w:szCs w:val="32"/>
        </w:rPr>
        <w:t>2</w:t>
      </w:r>
      <w:r>
        <w:rPr>
          <w:rFonts w:ascii="仿宋" w:eastAsia="仿宋" w:hAnsi="仿宋" w:hint="eastAsia"/>
          <w:color w:val="000000"/>
          <w:sz w:val="32"/>
          <w:szCs w:val="32"/>
        </w:rPr>
        <w:t>条以上，经同行专家评审达到研究馆员水平。</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第四章附则</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第十二条本条件规定的申报条件、评审条件，申报人应同时具备。评审条件中的专业理论能力、工作能力、工作成果、科研成果均指申报人任现职以来取得的业绩。</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第十三条本条件所提及的</w:t>
      </w:r>
      <w:proofErr w:type="gramStart"/>
      <w:r>
        <w:rPr>
          <w:rFonts w:ascii="仿宋" w:eastAsia="仿宋" w:hAnsi="仿宋" w:hint="eastAsia"/>
          <w:color w:val="000000"/>
          <w:sz w:val="32"/>
          <w:szCs w:val="32"/>
        </w:rPr>
        <w:t>论文限独著</w:t>
      </w:r>
      <w:proofErr w:type="gramEnd"/>
      <w:r>
        <w:rPr>
          <w:rFonts w:ascii="仿宋" w:eastAsia="仿宋" w:hAnsi="仿宋" w:hint="eastAsia"/>
          <w:color w:val="000000"/>
          <w:sz w:val="32"/>
          <w:szCs w:val="32"/>
        </w:rPr>
        <w:t>，不包含增刊、特刊、专刊、论文集等。工作总结、经验介绍、通讯报道和文摘不作为评审论文对待。论文字数一般不少于</w:t>
      </w:r>
      <w:r>
        <w:rPr>
          <w:rFonts w:hint="eastAsia"/>
          <w:color w:val="000000"/>
          <w:sz w:val="32"/>
          <w:szCs w:val="32"/>
        </w:rPr>
        <w:t>3000</w:t>
      </w:r>
      <w:r>
        <w:rPr>
          <w:rFonts w:ascii="仿宋" w:eastAsia="仿宋" w:hAnsi="仿宋" w:hint="eastAsia"/>
          <w:color w:val="000000"/>
          <w:sz w:val="32"/>
          <w:szCs w:val="32"/>
        </w:rPr>
        <w:t>字。</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第十四条本条件中所称“以上”均含本级。</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第十五条国家级</w:t>
      </w:r>
      <w:proofErr w:type="gramStart"/>
      <w:r>
        <w:rPr>
          <w:rFonts w:ascii="仿宋" w:eastAsia="仿宋" w:hAnsi="仿宋" w:hint="eastAsia"/>
          <w:color w:val="000000"/>
          <w:sz w:val="32"/>
          <w:szCs w:val="32"/>
        </w:rPr>
        <w:t>科技奖指国家</w:t>
      </w:r>
      <w:proofErr w:type="gramEnd"/>
      <w:r>
        <w:rPr>
          <w:rFonts w:ascii="仿宋" w:eastAsia="仿宋" w:hAnsi="仿宋" w:hint="eastAsia"/>
          <w:color w:val="000000"/>
          <w:sz w:val="32"/>
          <w:szCs w:val="32"/>
        </w:rPr>
        <w:t>最高科学技术奖、国家自然科学奖、国家技术发明奖、国家科学技术进步奖；省级科技</w:t>
      </w:r>
      <w:proofErr w:type="gramStart"/>
      <w:r>
        <w:rPr>
          <w:rFonts w:ascii="仿宋" w:eastAsia="仿宋" w:hAnsi="仿宋" w:hint="eastAsia"/>
          <w:color w:val="000000"/>
          <w:sz w:val="32"/>
          <w:szCs w:val="32"/>
        </w:rPr>
        <w:t>奖指省</w:t>
      </w:r>
      <w:proofErr w:type="gramEnd"/>
      <w:r>
        <w:rPr>
          <w:rFonts w:ascii="仿宋" w:eastAsia="仿宋" w:hAnsi="仿宋" w:hint="eastAsia"/>
          <w:color w:val="000000"/>
          <w:sz w:val="32"/>
          <w:szCs w:val="32"/>
        </w:rPr>
        <w:t>科学技术杰出贡献奖、科学技术进步奖。省社会科学成果</w:t>
      </w:r>
      <w:proofErr w:type="gramStart"/>
      <w:r>
        <w:rPr>
          <w:rFonts w:ascii="仿宋" w:eastAsia="仿宋" w:hAnsi="仿宋" w:hint="eastAsia"/>
          <w:color w:val="000000"/>
          <w:sz w:val="32"/>
          <w:szCs w:val="32"/>
        </w:rPr>
        <w:t>奖指省</w:t>
      </w:r>
      <w:proofErr w:type="gramEnd"/>
      <w:r>
        <w:rPr>
          <w:rFonts w:ascii="仿宋" w:eastAsia="仿宋" w:hAnsi="仿宋" w:hint="eastAsia"/>
          <w:color w:val="000000"/>
          <w:sz w:val="32"/>
          <w:szCs w:val="32"/>
        </w:rPr>
        <w:t>“五个</w:t>
      </w:r>
      <w:proofErr w:type="gramStart"/>
      <w:r>
        <w:rPr>
          <w:rFonts w:ascii="仿宋" w:eastAsia="仿宋" w:hAnsi="仿宋" w:hint="eastAsia"/>
          <w:color w:val="000000"/>
          <w:sz w:val="32"/>
          <w:szCs w:val="32"/>
        </w:rPr>
        <w:t>一</w:t>
      </w:r>
      <w:proofErr w:type="gramEnd"/>
      <w:r>
        <w:rPr>
          <w:rFonts w:ascii="仿宋" w:eastAsia="仿宋" w:hAnsi="仿宋" w:hint="eastAsia"/>
          <w:color w:val="000000"/>
          <w:sz w:val="32"/>
          <w:szCs w:val="32"/>
        </w:rPr>
        <w:t>工程”奖、社会科学优秀成果奖、发展研究奖。</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lastRenderedPageBreak/>
        <w:t>省辖市、厅级社会科学</w:t>
      </w:r>
      <w:proofErr w:type="gramStart"/>
      <w:r>
        <w:rPr>
          <w:rFonts w:ascii="仿宋" w:eastAsia="仿宋" w:hAnsi="仿宋" w:hint="eastAsia"/>
          <w:color w:val="000000"/>
          <w:sz w:val="32"/>
          <w:szCs w:val="32"/>
        </w:rPr>
        <w:t>成果奖指省辖市</w:t>
      </w:r>
      <w:proofErr w:type="gramEnd"/>
      <w:r>
        <w:rPr>
          <w:rFonts w:ascii="仿宋" w:eastAsia="仿宋" w:hAnsi="仿宋" w:hint="eastAsia"/>
          <w:color w:val="000000"/>
          <w:sz w:val="32"/>
          <w:szCs w:val="32"/>
        </w:rPr>
        <w:t>政府、党委宣传部门、哲学规划办、省级政府部门等按照评奖管理办法评选的成果奖励。</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成果奖应提供个人获奖证书、表彰文件以及获奖的论文、著作、调研报告等原始材料。成果的获奖者指等级额定获奖人员。</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同一课题的成果奖励、项目、著作不重复计算。同一项目多次获奖，</w:t>
      </w:r>
      <w:proofErr w:type="gramStart"/>
      <w:r>
        <w:rPr>
          <w:rFonts w:ascii="仿宋" w:eastAsia="仿宋" w:hAnsi="仿宋" w:hint="eastAsia"/>
          <w:color w:val="000000"/>
          <w:sz w:val="32"/>
          <w:szCs w:val="32"/>
        </w:rPr>
        <w:t>取最高</w:t>
      </w:r>
      <w:proofErr w:type="gramEnd"/>
      <w:r>
        <w:rPr>
          <w:rFonts w:ascii="仿宋" w:eastAsia="仿宋" w:hAnsi="仿宋" w:hint="eastAsia"/>
          <w:color w:val="000000"/>
          <w:sz w:val="32"/>
          <w:szCs w:val="32"/>
        </w:rPr>
        <w:t>奖，不重复计算。</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六条科研项目指省辖市以上政府科技主管部门、省级以上政府部门以及受政府部门委托的其他机构（如自然科学基金委）正式下达或批准立项的纵向科研项目。科研项目的级别以下达或立项时确定的级别为准。</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科研项目</w:t>
      </w:r>
      <w:proofErr w:type="gramStart"/>
      <w:r>
        <w:rPr>
          <w:rFonts w:ascii="仿宋" w:eastAsia="仿宋" w:hAnsi="仿宋" w:hint="eastAsia"/>
          <w:color w:val="000000"/>
          <w:sz w:val="32"/>
          <w:szCs w:val="32"/>
        </w:rPr>
        <w:t>完成指</w:t>
      </w:r>
      <w:proofErr w:type="gramEnd"/>
      <w:r>
        <w:rPr>
          <w:rFonts w:ascii="仿宋" w:eastAsia="仿宋" w:hAnsi="仿宋" w:hint="eastAsia"/>
          <w:color w:val="000000"/>
          <w:sz w:val="32"/>
          <w:szCs w:val="32"/>
        </w:rPr>
        <w:t>研究成果</w:t>
      </w:r>
      <w:proofErr w:type="gramStart"/>
      <w:r>
        <w:rPr>
          <w:rFonts w:ascii="仿宋" w:eastAsia="仿宋" w:hAnsi="仿宋" w:hint="eastAsia"/>
          <w:color w:val="000000"/>
          <w:sz w:val="32"/>
          <w:szCs w:val="32"/>
        </w:rPr>
        <w:t>已结项验收</w:t>
      </w:r>
      <w:proofErr w:type="gramEnd"/>
      <w:r>
        <w:rPr>
          <w:rFonts w:ascii="仿宋" w:eastAsia="仿宋" w:hAnsi="仿宋" w:hint="eastAsia"/>
          <w:color w:val="000000"/>
          <w:sz w:val="32"/>
          <w:szCs w:val="32"/>
        </w:rPr>
        <w:t>或通过鉴定，应提供立项批文、计划任务书或合同、结题验收报告、</w:t>
      </w:r>
      <w:proofErr w:type="gramStart"/>
      <w:r>
        <w:rPr>
          <w:rFonts w:ascii="仿宋" w:eastAsia="仿宋" w:hAnsi="仿宋" w:hint="eastAsia"/>
          <w:color w:val="000000"/>
          <w:sz w:val="32"/>
          <w:szCs w:val="32"/>
        </w:rPr>
        <w:t>结项证书</w:t>
      </w:r>
      <w:proofErr w:type="gramEnd"/>
      <w:r>
        <w:rPr>
          <w:rFonts w:ascii="仿宋" w:eastAsia="仿宋" w:hAnsi="仿宋" w:hint="eastAsia"/>
          <w:color w:val="000000"/>
          <w:sz w:val="32"/>
          <w:szCs w:val="32"/>
        </w:rPr>
        <w:t>或鉴定证书等相关材料。</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第十七条专利应提供专利请求书、说明书和专利证书。</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第十八条“国内核心学术期刊”指北京大学编写的《中文核心期刊要目总览》收录的学术期刊或</w:t>
      </w:r>
      <w:r>
        <w:rPr>
          <w:rFonts w:hint="eastAsia"/>
          <w:color w:val="000000"/>
          <w:sz w:val="32"/>
          <w:szCs w:val="32"/>
        </w:rPr>
        <w:t>CSSCI</w:t>
      </w:r>
      <w:r>
        <w:rPr>
          <w:rFonts w:ascii="仿宋" w:eastAsia="仿宋" w:hAnsi="仿宋" w:hint="eastAsia"/>
          <w:color w:val="000000"/>
          <w:sz w:val="32"/>
          <w:szCs w:val="32"/>
        </w:rPr>
        <w:t>核心库来源期刊。国内核心学术期刊和</w:t>
      </w:r>
      <w:r>
        <w:rPr>
          <w:rFonts w:hint="eastAsia"/>
          <w:color w:val="000000"/>
          <w:sz w:val="32"/>
          <w:szCs w:val="32"/>
        </w:rPr>
        <w:t>CSSCI</w:t>
      </w:r>
      <w:r>
        <w:rPr>
          <w:rFonts w:ascii="仿宋" w:eastAsia="仿宋" w:hAnsi="仿宋" w:hint="eastAsia"/>
          <w:color w:val="000000"/>
          <w:sz w:val="32"/>
          <w:szCs w:val="32"/>
        </w:rPr>
        <w:t>以论文发表时间的版本为准。</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第十九条图书资料专业著作：指具有特定的研究对象、概念准确、反映对象规律，并构成一定体系，</w:t>
      </w:r>
      <w:proofErr w:type="gramStart"/>
      <w:r>
        <w:rPr>
          <w:rFonts w:ascii="仿宋" w:eastAsia="仿宋" w:hAnsi="仿宋" w:hint="eastAsia"/>
          <w:color w:val="000000"/>
          <w:sz w:val="32"/>
          <w:szCs w:val="32"/>
        </w:rPr>
        <w:t>属作者</w:t>
      </w:r>
      <w:proofErr w:type="gramEnd"/>
      <w:r>
        <w:rPr>
          <w:rFonts w:ascii="仿宋" w:eastAsia="仿宋" w:hAnsi="仿宋" w:hint="eastAsia"/>
          <w:color w:val="000000"/>
          <w:sz w:val="32"/>
          <w:szCs w:val="32"/>
        </w:rPr>
        <w:t>创造性</w:t>
      </w:r>
      <w:r>
        <w:rPr>
          <w:rFonts w:ascii="仿宋" w:eastAsia="仿宋" w:hAnsi="仿宋" w:hint="eastAsia"/>
          <w:color w:val="000000"/>
          <w:sz w:val="32"/>
          <w:szCs w:val="32"/>
        </w:rPr>
        <w:lastRenderedPageBreak/>
        <w:t>思维的学术著作（如学术性著作编译、检索工具书、古籍注释、全国通用教材等），工具书须视学术含量，由有关专家审定，</w:t>
      </w:r>
      <w:proofErr w:type="gramStart"/>
      <w:r>
        <w:rPr>
          <w:rFonts w:ascii="仿宋" w:eastAsia="仿宋" w:hAnsi="仿宋" w:hint="eastAsia"/>
          <w:color w:val="000000"/>
          <w:sz w:val="32"/>
          <w:szCs w:val="32"/>
        </w:rPr>
        <w:t>凡文章</w:t>
      </w:r>
      <w:proofErr w:type="gramEnd"/>
      <w:r>
        <w:rPr>
          <w:rFonts w:ascii="仿宋" w:eastAsia="仿宋" w:hAnsi="仿宋" w:hint="eastAsia"/>
          <w:color w:val="000000"/>
          <w:sz w:val="32"/>
          <w:szCs w:val="32"/>
        </w:rPr>
        <w:t>汇编、资料手册等不能视为学术专著。</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第二十条申报研究馆员职称人员以及破格申报人员需面试答辩，面试答辩成绩作为评委会评审的重要依据。</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二十一条本条件为申报、评审图书资料专业中、高级职称的基本条件。评审委员会在征求专家意见的基础上可依据本条件制定相关实施细则。评审委员会在衡量申报人符合基本条件的前提下，重点评价其学术、技术水平和工作实绩。如申报人工作业绩中有重大贡献或有创新、突破，经专家论证，达到相应职称水平的，可认为符合业绩条件。</w:t>
      </w:r>
    </w:p>
    <w:p w:rsidR="00AD0287" w:rsidRDefault="00AD0287" w:rsidP="00AD0287">
      <w:pPr>
        <w:pStyle w:val="a3"/>
        <w:shd w:val="clear" w:color="auto" w:fill="FFFFFF"/>
        <w:spacing w:before="0" w:beforeAutospacing="0" w:after="0" w:afterAutospacing="0" w:line="500" w:lineRule="atLeast"/>
        <w:ind w:firstLine="640"/>
        <w:jc w:val="both"/>
        <w:rPr>
          <w:rFonts w:ascii="Calibri" w:hAnsi="Calibri"/>
          <w:color w:val="000000"/>
          <w:sz w:val="21"/>
          <w:szCs w:val="21"/>
        </w:rPr>
      </w:pPr>
      <w:r>
        <w:rPr>
          <w:rFonts w:ascii="仿宋" w:eastAsia="仿宋" w:hAnsi="仿宋" w:hint="eastAsia"/>
          <w:color w:val="000000"/>
          <w:sz w:val="32"/>
          <w:szCs w:val="32"/>
        </w:rPr>
        <w:t>第二十二条申报人、申报单位及相关责任人在职称评聘工作中有违反评聘政策、规定、纪律行为的，依照《河南省职称评聘工作责任追究办法》（</w:t>
      </w:r>
      <w:proofErr w:type="gramStart"/>
      <w:r>
        <w:rPr>
          <w:rFonts w:ascii="仿宋" w:eastAsia="仿宋" w:hAnsi="仿宋" w:hint="eastAsia"/>
          <w:color w:val="000000"/>
          <w:sz w:val="32"/>
          <w:szCs w:val="32"/>
        </w:rPr>
        <w:t>豫人社职称</w:t>
      </w:r>
      <w:proofErr w:type="gramEnd"/>
      <w:r>
        <w:rPr>
          <w:rFonts w:ascii="仿宋" w:eastAsia="仿宋" w:hAnsi="仿宋" w:hint="eastAsia"/>
          <w:color w:val="000000"/>
          <w:sz w:val="32"/>
          <w:szCs w:val="32"/>
        </w:rPr>
        <w:t>〔</w:t>
      </w:r>
      <w:r>
        <w:rPr>
          <w:rFonts w:hint="eastAsia"/>
          <w:color w:val="000000"/>
          <w:sz w:val="32"/>
          <w:szCs w:val="32"/>
        </w:rPr>
        <w:t>2013</w:t>
      </w:r>
      <w:r>
        <w:rPr>
          <w:rFonts w:ascii="仿宋" w:eastAsia="仿宋" w:hAnsi="仿宋" w:hint="eastAsia"/>
          <w:color w:val="000000"/>
          <w:sz w:val="32"/>
          <w:szCs w:val="32"/>
        </w:rPr>
        <w:t>〕</w:t>
      </w:r>
      <w:r>
        <w:rPr>
          <w:rFonts w:hint="eastAsia"/>
          <w:color w:val="000000"/>
          <w:sz w:val="32"/>
          <w:szCs w:val="32"/>
        </w:rPr>
        <w:t>18</w:t>
      </w:r>
      <w:r>
        <w:rPr>
          <w:rFonts w:ascii="仿宋" w:eastAsia="仿宋" w:hAnsi="仿宋" w:hint="eastAsia"/>
          <w:color w:val="000000"/>
          <w:sz w:val="32"/>
          <w:szCs w:val="32"/>
        </w:rPr>
        <w:t>号）处理。</w:t>
      </w:r>
    </w:p>
    <w:p w:rsidR="00AD0287" w:rsidRDefault="00AD0287" w:rsidP="00AD0287">
      <w:pPr>
        <w:pStyle w:val="a3"/>
        <w:shd w:val="clear" w:color="auto" w:fill="FFFFFF"/>
        <w:spacing w:before="0" w:beforeAutospacing="0" w:after="0" w:afterAutospacing="0" w:line="300" w:lineRule="atLeast"/>
        <w:rPr>
          <w:color w:val="000000"/>
          <w:sz w:val="18"/>
          <w:szCs w:val="18"/>
        </w:rPr>
      </w:pPr>
      <w:r>
        <w:rPr>
          <w:rFonts w:hint="eastAsia"/>
          <w:color w:val="000000"/>
          <w:sz w:val="32"/>
          <w:szCs w:val="32"/>
        </w:rPr>
        <w:t>   </w:t>
      </w:r>
      <w:r>
        <w:rPr>
          <w:rFonts w:ascii="仿宋" w:eastAsia="仿宋" w:hAnsi="仿宋" w:cs="仿宋" w:hint="eastAsia"/>
          <w:color w:val="000000"/>
          <w:sz w:val="32"/>
          <w:szCs w:val="32"/>
        </w:rPr>
        <w:t xml:space="preserve"> </w:t>
      </w:r>
      <w:r>
        <w:rPr>
          <w:rFonts w:ascii="仿宋" w:eastAsia="仿宋" w:hAnsi="仿宋" w:hint="eastAsia"/>
          <w:color w:val="000000"/>
          <w:sz w:val="32"/>
          <w:szCs w:val="32"/>
        </w:rPr>
        <w:t>第二十三条本条件自下发之日起实施。《河南省图书资料专业高级专业技术职务任职资格申报、评审条件（试行）》（</w:t>
      </w:r>
      <w:proofErr w:type="gramStart"/>
      <w:r>
        <w:rPr>
          <w:rFonts w:ascii="仿宋" w:eastAsia="仿宋" w:hAnsi="仿宋" w:hint="eastAsia"/>
          <w:color w:val="000000"/>
          <w:sz w:val="32"/>
          <w:szCs w:val="32"/>
        </w:rPr>
        <w:t>豫人职〔</w:t>
      </w:r>
      <w:r>
        <w:rPr>
          <w:rFonts w:hint="eastAsia"/>
          <w:color w:val="000000"/>
          <w:sz w:val="32"/>
          <w:szCs w:val="32"/>
        </w:rPr>
        <w:t>2005</w:t>
      </w:r>
      <w:r>
        <w:rPr>
          <w:rFonts w:ascii="仿宋" w:eastAsia="仿宋" w:hAnsi="仿宋" w:hint="eastAsia"/>
          <w:color w:val="000000"/>
          <w:sz w:val="32"/>
          <w:szCs w:val="32"/>
        </w:rPr>
        <w:t>〕</w:t>
      </w:r>
      <w:proofErr w:type="gramEnd"/>
      <w:r>
        <w:rPr>
          <w:rFonts w:hint="eastAsia"/>
          <w:color w:val="000000"/>
          <w:sz w:val="32"/>
          <w:szCs w:val="32"/>
        </w:rPr>
        <w:t>8</w:t>
      </w:r>
      <w:r>
        <w:rPr>
          <w:rFonts w:ascii="仿宋" w:eastAsia="仿宋" w:hAnsi="仿宋" w:hint="eastAsia"/>
          <w:color w:val="000000"/>
          <w:sz w:val="32"/>
          <w:szCs w:val="32"/>
        </w:rPr>
        <w:t>号）同时废止。未尽事宜，按有关规定执行。</w:t>
      </w:r>
    </w:p>
    <w:p w:rsidR="00517C5A" w:rsidRDefault="00517C5A"/>
    <w:sectPr w:rsidR="00517C5A" w:rsidSect="00517C5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D0287"/>
    <w:rsid w:val="00027587"/>
    <w:rsid w:val="00064147"/>
    <w:rsid w:val="0008009E"/>
    <w:rsid w:val="00084371"/>
    <w:rsid w:val="00086997"/>
    <w:rsid w:val="000E53AA"/>
    <w:rsid w:val="00127443"/>
    <w:rsid w:val="00144280"/>
    <w:rsid w:val="00191234"/>
    <w:rsid w:val="001B4969"/>
    <w:rsid w:val="00214161"/>
    <w:rsid w:val="00321FA2"/>
    <w:rsid w:val="00371631"/>
    <w:rsid w:val="00396638"/>
    <w:rsid w:val="003A09C5"/>
    <w:rsid w:val="003A7826"/>
    <w:rsid w:val="003B0221"/>
    <w:rsid w:val="003B1806"/>
    <w:rsid w:val="003B6F44"/>
    <w:rsid w:val="00441FA2"/>
    <w:rsid w:val="00450E56"/>
    <w:rsid w:val="004E5635"/>
    <w:rsid w:val="00517C5A"/>
    <w:rsid w:val="005331D7"/>
    <w:rsid w:val="00550B68"/>
    <w:rsid w:val="005575C8"/>
    <w:rsid w:val="0057281A"/>
    <w:rsid w:val="00591614"/>
    <w:rsid w:val="005D3601"/>
    <w:rsid w:val="00600F76"/>
    <w:rsid w:val="00623B62"/>
    <w:rsid w:val="0062469F"/>
    <w:rsid w:val="0069399B"/>
    <w:rsid w:val="006B74A4"/>
    <w:rsid w:val="006F2A4B"/>
    <w:rsid w:val="006F538D"/>
    <w:rsid w:val="006F7220"/>
    <w:rsid w:val="00730327"/>
    <w:rsid w:val="007308E6"/>
    <w:rsid w:val="007369FE"/>
    <w:rsid w:val="007667D2"/>
    <w:rsid w:val="007A5AAB"/>
    <w:rsid w:val="007F2FE9"/>
    <w:rsid w:val="007F3413"/>
    <w:rsid w:val="00811756"/>
    <w:rsid w:val="0083138F"/>
    <w:rsid w:val="00866E56"/>
    <w:rsid w:val="00885EF9"/>
    <w:rsid w:val="008969B5"/>
    <w:rsid w:val="00913BED"/>
    <w:rsid w:val="009939F4"/>
    <w:rsid w:val="00A05AB0"/>
    <w:rsid w:val="00A905F6"/>
    <w:rsid w:val="00A90C7B"/>
    <w:rsid w:val="00AB4FCA"/>
    <w:rsid w:val="00AD0287"/>
    <w:rsid w:val="00AD246E"/>
    <w:rsid w:val="00AF761A"/>
    <w:rsid w:val="00B2083C"/>
    <w:rsid w:val="00B27743"/>
    <w:rsid w:val="00BA4D69"/>
    <w:rsid w:val="00C011E7"/>
    <w:rsid w:val="00C277DB"/>
    <w:rsid w:val="00C72C3E"/>
    <w:rsid w:val="00C82DA9"/>
    <w:rsid w:val="00CA0A74"/>
    <w:rsid w:val="00CD099A"/>
    <w:rsid w:val="00CF4DFD"/>
    <w:rsid w:val="00D1564E"/>
    <w:rsid w:val="00D266C2"/>
    <w:rsid w:val="00D3152E"/>
    <w:rsid w:val="00D57C8B"/>
    <w:rsid w:val="00D70B3A"/>
    <w:rsid w:val="00DB78AD"/>
    <w:rsid w:val="00DD727E"/>
    <w:rsid w:val="00DD7733"/>
    <w:rsid w:val="00E32D33"/>
    <w:rsid w:val="00E40B8E"/>
    <w:rsid w:val="00E47171"/>
    <w:rsid w:val="00E76097"/>
    <w:rsid w:val="00E87823"/>
    <w:rsid w:val="00E97C78"/>
    <w:rsid w:val="00EB3562"/>
    <w:rsid w:val="00F1576B"/>
    <w:rsid w:val="00F207B8"/>
    <w:rsid w:val="00F70DA0"/>
    <w:rsid w:val="00F7127C"/>
    <w:rsid w:val="00FE60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C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0287"/>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AD0287"/>
  </w:style>
</w:styles>
</file>

<file path=word/webSettings.xml><?xml version="1.0" encoding="utf-8"?>
<w:webSettings xmlns:r="http://schemas.openxmlformats.org/officeDocument/2006/relationships" xmlns:w="http://schemas.openxmlformats.org/wordprocessingml/2006/main">
  <w:divs>
    <w:div w:id="605506806">
      <w:bodyDiv w:val="1"/>
      <w:marLeft w:val="0"/>
      <w:marRight w:val="0"/>
      <w:marTop w:val="0"/>
      <w:marBottom w:val="0"/>
      <w:divBdr>
        <w:top w:val="none" w:sz="0" w:space="0" w:color="auto"/>
        <w:left w:val="none" w:sz="0" w:space="0" w:color="auto"/>
        <w:bottom w:val="none" w:sz="0" w:space="0" w:color="auto"/>
        <w:right w:val="none" w:sz="0" w:space="0" w:color="auto"/>
      </w:divBdr>
      <w:divsChild>
        <w:div w:id="1254701541">
          <w:marLeft w:val="0"/>
          <w:marRight w:val="0"/>
          <w:marTop w:val="300"/>
          <w:marBottom w:val="0"/>
          <w:divBdr>
            <w:top w:val="none" w:sz="0" w:space="0" w:color="auto"/>
            <w:left w:val="none" w:sz="0" w:space="0" w:color="auto"/>
            <w:bottom w:val="none" w:sz="0" w:space="0" w:color="auto"/>
            <w:right w:val="none" w:sz="0" w:space="0" w:color="auto"/>
          </w:divBdr>
          <w:divsChild>
            <w:div w:id="109478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892</Words>
  <Characters>5088</Characters>
  <Application>Microsoft Office Word</Application>
  <DocSecurity>0</DocSecurity>
  <Lines>42</Lines>
  <Paragraphs>11</Paragraphs>
  <ScaleCrop>false</ScaleCrop>
  <Company>china</Company>
  <LinksUpToDate>false</LinksUpToDate>
  <CharactersWithSpaces>5969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刘雪梅</dc:creator>
  <cp:lastModifiedBy>刘雪梅</cp:lastModifiedBy>
  <cp:revision>1</cp:revision>
  <dcterms:created xsi:type="dcterms:W3CDTF">2018-10-17T07:14:00Z</dcterms:created>
  <dcterms:modified xsi:type="dcterms:W3CDTF">2018-10-17T07:15:00Z</dcterms:modified>
</cp:coreProperties>
</file>